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165C" w14:textId="42141BD0" w:rsidR="00A26C81" w:rsidRPr="003119BB" w:rsidRDefault="00245B6D" w:rsidP="00014B53">
      <w:pPr>
        <w:spacing w:line="280" w:lineRule="exact"/>
        <w:ind w:right="226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="00C24FE2" w:rsidRPr="003119BB">
        <w:rPr>
          <w:rFonts w:eastAsia="Calibri"/>
          <w:sz w:val="30"/>
          <w:szCs w:val="30"/>
          <w:lang w:eastAsia="en-US"/>
        </w:rPr>
        <w:t>екоменд</w:t>
      </w:r>
      <w:r w:rsidR="008E4E37" w:rsidRPr="003119BB">
        <w:rPr>
          <w:rFonts w:eastAsia="Calibri"/>
          <w:sz w:val="30"/>
          <w:szCs w:val="30"/>
          <w:lang w:eastAsia="en-US"/>
        </w:rPr>
        <w:t>ации по</w:t>
      </w:r>
      <w:r w:rsidR="00C24FE2" w:rsidRPr="003119BB">
        <w:rPr>
          <w:rFonts w:eastAsia="Calibri"/>
          <w:sz w:val="30"/>
          <w:szCs w:val="30"/>
          <w:lang w:eastAsia="en-US"/>
        </w:rPr>
        <w:t xml:space="preserve"> поряд</w:t>
      </w:r>
      <w:r w:rsidR="008E4E37" w:rsidRPr="003119BB">
        <w:rPr>
          <w:rFonts w:eastAsia="Calibri"/>
          <w:sz w:val="30"/>
          <w:szCs w:val="30"/>
          <w:lang w:eastAsia="en-US"/>
        </w:rPr>
        <w:t>ку</w:t>
      </w:r>
      <w:r w:rsidR="00202F0F" w:rsidRPr="003119BB">
        <w:rPr>
          <w:rFonts w:eastAsia="Calibri"/>
          <w:sz w:val="30"/>
          <w:szCs w:val="30"/>
          <w:lang w:eastAsia="en-US"/>
        </w:rPr>
        <w:t xml:space="preserve"> заполнения и подписания заказов на выполнение работ по технической инвентаризации и проверке характеристик</w:t>
      </w:r>
    </w:p>
    <w:p w14:paraId="1D42DC49" w14:textId="2909917F" w:rsidR="00202F0F" w:rsidRPr="003119BB" w:rsidRDefault="00202F0F" w:rsidP="00952A31">
      <w:pPr>
        <w:spacing w:line="28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6F1F78B8" w14:textId="38B171BD" w:rsidR="00202F0F" w:rsidRDefault="00202F0F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1. Настоящ</w:t>
      </w:r>
      <w:r w:rsidR="001A7A3A" w:rsidRPr="003119BB">
        <w:rPr>
          <w:rFonts w:eastAsia="Calibri"/>
          <w:sz w:val="30"/>
          <w:szCs w:val="30"/>
          <w:lang w:eastAsia="en-US"/>
        </w:rPr>
        <w:t>ие</w:t>
      </w:r>
      <w:r w:rsidR="00C24FE2" w:rsidRPr="003119BB">
        <w:rPr>
          <w:rFonts w:eastAsia="Calibri"/>
          <w:sz w:val="30"/>
          <w:szCs w:val="30"/>
          <w:lang w:eastAsia="en-US"/>
        </w:rPr>
        <w:t xml:space="preserve"> </w:t>
      </w:r>
      <w:r w:rsidR="001A7A3A" w:rsidRPr="003119BB">
        <w:rPr>
          <w:rFonts w:eastAsia="Calibri"/>
          <w:sz w:val="30"/>
          <w:szCs w:val="30"/>
          <w:lang w:eastAsia="en-US"/>
        </w:rPr>
        <w:t>рекомендации</w:t>
      </w:r>
      <w:r w:rsidRPr="003119BB">
        <w:rPr>
          <w:rFonts w:eastAsia="Calibri"/>
          <w:sz w:val="30"/>
          <w:szCs w:val="30"/>
          <w:lang w:eastAsia="en-US"/>
        </w:rPr>
        <w:t xml:space="preserve"> определя</w:t>
      </w:r>
      <w:r w:rsidR="001A7A3A" w:rsidRPr="003119BB">
        <w:rPr>
          <w:rFonts w:eastAsia="Calibri"/>
          <w:sz w:val="30"/>
          <w:szCs w:val="30"/>
          <w:lang w:eastAsia="en-US"/>
        </w:rPr>
        <w:t>ю</w:t>
      </w:r>
      <w:r w:rsidRPr="003119BB">
        <w:rPr>
          <w:rFonts w:eastAsia="Calibri"/>
          <w:sz w:val="30"/>
          <w:szCs w:val="30"/>
          <w:lang w:eastAsia="en-US"/>
        </w:rPr>
        <w:t xml:space="preserve">т порядок заполнения </w:t>
      </w:r>
      <w:r w:rsidR="00E935A3" w:rsidRPr="003119BB">
        <w:rPr>
          <w:rFonts w:eastAsia="Calibri"/>
          <w:sz w:val="30"/>
          <w:szCs w:val="30"/>
          <w:lang w:eastAsia="en-US"/>
        </w:rPr>
        <w:br/>
      </w:r>
      <w:r w:rsidRPr="003119BB">
        <w:rPr>
          <w:rFonts w:eastAsia="Calibri"/>
          <w:sz w:val="30"/>
          <w:szCs w:val="30"/>
          <w:lang w:eastAsia="en-US"/>
        </w:rPr>
        <w:t>и</w:t>
      </w:r>
      <w:r w:rsidR="00E935A3" w:rsidRPr="003119BB">
        <w:rPr>
          <w:rFonts w:eastAsia="Calibri"/>
          <w:sz w:val="30"/>
          <w:szCs w:val="30"/>
          <w:lang w:eastAsia="en-US"/>
        </w:rPr>
        <w:t xml:space="preserve"> </w:t>
      </w:r>
      <w:r w:rsidRPr="003119BB">
        <w:rPr>
          <w:rFonts w:eastAsia="Calibri"/>
          <w:sz w:val="30"/>
          <w:szCs w:val="30"/>
          <w:lang w:eastAsia="en-US"/>
        </w:rPr>
        <w:t xml:space="preserve">подписания заказов на выполнение работ по технической инвентаризации и проверке характеристик объектов </w:t>
      </w:r>
      <w:r w:rsidR="001A7A3A" w:rsidRPr="003119BB">
        <w:rPr>
          <w:rFonts w:eastAsia="Calibri"/>
          <w:sz w:val="30"/>
          <w:szCs w:val="30"/>
          <w:lang w:eastAsia="en-US"/>
        </w:rPr>
        <w:t>недвижимого имущества</w:t>
      </w:r>
      <w:r w:rsidR="00EB6D8D" w:rsidRPr="003119BB">
        <w:rPr>
          <w:rFonts w:eastAsia="Calibri"/>
          <w:sz w:val="30"/>
          <w:szCs w:val="30"/>
          <w:lang w:eastAsia="en-US"/>
        </w:rPr>
        <w:t xml:space="preserve"> </w:t>
      </w:r>
      <w:r w:rsidR="00FA46A2">
        <w:rPr>
          <w:rFonts w:eastAsia="Calibri"/>
          <w:sz w:val="30"/>
          <w:szCs w:val="30"/>
          <w:lang w:eastAsia="en-US"/>
        </w:rPr>
        <w:br/>
      </w:r>
      <w:r w:rsidR="00EB6D8D" w:rsidRPr="003119BB">
        <w:rPr>
          <w:rFonts w:eastAsia="Calibri"/>
          <w:sz w:val="30"/>
          <w:szCs w:val="30"/>
          <w:lang w:eastAsia="en-US"/>
        </w:rPr>
        <w:t>(далее – заказ)</w:t>
      </w:r>
      <w:r w:rsidR="001A7A3A" w:rsidRPr="003119BB">
        <w:rPr>
          <w:rFonts w:eastAsia="Calibri"/>
          <w:sz w:val="30"/>
          <w:szCs w:val="30"/>
          <w:lang w:eastAsia="en-US"/>
        </w:rPr>
        <w:t>.</w:t>
      </w:r>
    </w:p>
    <w:p w14:paraId="6687F5C4" w14:textId="5964DE8D" w:rsidR="00EB6D8D" w:rsidRPr="003119BB" w:rsidRDefault="00EB6D8D" w:rsidP="00D84774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2. Действие настоящ</w:t>
      </w:r>
      <w:r w:rsidR="001A7A3A" w:rsidRPr="003119BB">
        <w:rPr>
          <w:rFonts w:eastAsia="Calibri"/>
          <w:sz w:val="30"/>
          <w:szCs w:val="30"/>
          <w:lang w:eastAsia="en-US"/>
        </w:rPr>
        <w:t>их рекомендаций</w:t>
      </w:r>
      <w:r w:rsidR="00C24FE2" w:rsidRPr="003119BB">
        <w:rPr>
          <w:rFonts w:eastAsia="Calibri"/>
          <w:sz w:val="30"/>
          <w:szCs w:val="30"/>
          <w:lang w:eastAsia="en-US"/>
        </w:rPr>
        <w:t xml:space="preserve"> </w:t>
      </w:r>
      <w:r w:rsidR="00EA55DC" w:rsidRPr="003119BB">
        <w:rPr>
          <w:rFonts w:eastAsia="Calibri"/>
          <w:sz w:val="30"/>
          <w:szCs w:val="30"/>
          <w:lang w:eastAsia="en-US"/>
        </w:rPr>
        <w:t>распространяе</w:t>
      </w:r>
      <w:r w:rsidRPr="003119BB">
        <w:rPr>
          <w:rFonts w:eastAsia="Calibri"/>
          <w:sz w:val="30"/>
          <w:szCs w:val="30"/>
          <w:lang w:eastAsia="en-US"/>
        </w:rPr>
        <w:t>тся на оформлени</w:t>
      </w:r>
      <w:r w:rsidR="001A7A3A" w:rsidRPr="003119BB">
        <w:rPr>
          <w:rFonts w:eastAsia="Calibri"/>
          <w:sz w:val="30"/>
          <w:szCs w:val="30"/>
          <w:lang w:eastAsia="en-US"/>
        </w:rPr>
        <w:t>е</w:t>
      </w:r>
      <w:r w:rsidRPr="003119BB">
        <w:rPr>
          <w:rFonts w:eastAsia="Calibri"/>
          <w:sz w:val="30"/>
          <w:szCs w:val="30"/>
          <w:lang w:eastAsia="en-US"/>
        </w:rPr>
        <w:t xml:space="preserve"> заказов,</w:t>
      </w:r>
      <w:r w:rsidR="005D0D9E">
        <w:rPr>
          <w:rFonts w:eastAsia="Calibri"/>
          <w:sz w:val="30"/>
          <w:szCs w:val="30"/>
          <w:lang w:eastAsia="en-US"/>
        </w:rPr>
        <w:t xml:space="preserve"> в том числе авторизованными посредниками,</w:t>
      </w:r>
      <w:r w:rsidRPr="003119BB">
        <w:rPr>
          <w:rFonts w:eastAsia="Calibri"/>
          <w:sz w:val="30"/>
          <w:szCs w:val="30"/>
          <w:lang w:eastAsia="en-US"/>
        </w:rPr>
        <w:t xml:space="preserve"> а также</w:t>
      </w:r>
      <w:r w:rsidR="001A7A3A" w:rsidRPr="003119BB">
        <w:rPr>
          <w:rFonts w:eastAsia="Calibri"/>
          <w:sz w:val="30"/>
          <w:szCs w:val="30"/>
          <w:lang w:eastAsia="en-US"/>
        </w:rPr>
        <w:t xml:space="preserve"> предоставление документов, </w:t>
      </w:r>
      <w:r w:rsidRPr="003119BB">
        <w:rPr>
          <w:rFonts w:eastAsia="Calibri"/>
          <w:sz w:val="30"/>
          <w:szCs w:val="30"/>
          <w:lang w:eastAsia="en-US"/>
        </w:rPr>
        <w:t>предусмотренны</w:t>
      </w:r>
      <w:r w:rsidR="001A7A3A" w:rsidRPr="003119BB">
        <w:rPr>
          <w:rFonts w:eastAsia="Calibri"/>
          <w:sz w:val="30"/>
          <w:szCs w:val="30"/>
          <w:lang w:eastAsia="en-US"/>
        </w:rPr>
        <w:t>х</w:t>
      </w:r>
      <w:r w:rsidRPr="003119BB">
        <w:rPr>
          <w:rFonts w:eastAsia="Calibri"/>
          <w:sz w:val="30"/>
          <w:szCs w:val="30"/>
          <w:lang w:eastAsia="en-US"/>
        </w:rPr>
        <w:t xml:space="preserve"> пунктами 12-15 </w:t>
      </w:r>
      <w:r w:rsidR="001A7A3A" w:rsidRPr="003119BB">
        <w:rPr>
          <w:rFonts w:eastAsia="Calibri"/>
          <w:sz w:val="30"/>
          <w:szCs w:val="30"/>
          <w:lang w:eastAsia="en-US"/>
        </w:rPr>
        <w:t>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24.03.2015 № 11 (далее – Инструкция № 11)</w:t>
      </w:r>
      <w:r w:rsidRPr="003119BB">
        <w:rPr>
          <w:rFonts w:eastAsia="Calibri"/>
          <w:sz w:val="30"/>
          <w:szCs w:val="30"/>
          <w:lang w:eastAsia="en-US"/>
        </w:rPr>
        <w:t xml:space="preserve">, </w:t>
      </w:r>
      <w:r w:rsidR="001A7A3A" w:rsidRPr="003119BB">
        <w:rPr>
          <w:rFonts w:eastAsia="Calibri"/>
          <w:sz w:val="30"/>
          <w:szCs w:val="30"/>
          <w:lang w:eastAsia="en-US"/>
        </w:rPr>
        <w:t>при их подаче</w:t>
      </w:r>
      <w:r w:rsidRPr="003119BB">
        <w:rPr>
          <w:rFonts w:eastAsia="Calibri"/>
          <w:sz w:val="30"/>
          <w:szCs w:val="30"/>
          <w:lang w:eastAsia="en-US"/>
        </w:rPr>
        <w:t xml:space="preserve"> в </w:t>
      </w:r>
      <w:r w:rsidR="00D84774">
        <w:rPr>
          <w:rFonts w:eastAsia="Calibri"/>
          <w:sz w:val="30"/>
          <w:szCs w:val="30"/>
          <w:lang w:eastAsia="en-US"/>
        </w:rPr>
        <w:t>н</w:t>
      </w:r>
      <w:r w:rsidR="00D84774" w:rsidRPr="00D84774">
        <w:rPr>
          <w:rFonts w:eastAsia="Calibri"/>
          <w:sz w:val="30"/>
          <w:szCs w:val="30"/>
          <w:lang w:eastAsia="en-US"/>
        </w:rPr>
        <w:t xml:space="preserve">аучно-производственное государственное республиканское унитарное предприятие ”Национальное кадастровое агентство“ </w:t>
      </w:r>
      <w:r w:rsidR="005D0D9E">
        <w:rPr>
          <w:rFonts w:eastAsia="Calibri"/>
          <w:sz w:val="30"/>
          <w:szCs w:val="30"/>
          <w:lang w:eastAsia="en-US"/>
        </w:rPr>
        <w:br/>
      </w:r>
      <w:r w:rsidR="00D84774" w:rsidRPr="00D84774">
        <w:rPr>
          <w:rFonts w:eastAsia="Calibri"/>
          <w:sz w:val="30"/>
          <w:szCs w:val="30"/>
          <w:lang w:eastAsia="en-US"/>
        </w:rPr>
        <w:t xml:space="preserve">(далее – Агентство) </w:t>
      </w:r>
      <w:r w:rsidR="007D0A86" w:rsidRPr="003119BB">
        <w:rPr>
          <w:rFonts w:eastAsia="Calibri"/>
          <w:sz w:val="30"/>
          <w:szCs w:val="30"/>
          <w:lang w:eastAsia="en-US"/>
        </w:rPr>
        <w:t xml:space="preserve"> в электронной форме посредством электронной почты</w:t>
      </w:r>
      <w:r w:rsidR="004A1DB9">
        <w:rPr>
          <w:rFonts w:eastAsia="Calibri"/>
          <w:sz w:val="30"/>
          <w:szCs w:val="30"/>
          <w:lang w:eastAsia="en-US"/>
        </w:rPr>
        <w:t xml:space="preserve"> либо системы межведомственного документооборота</w:t>
      </w:r>
      <w:r w:rsidR="00864A50">
        <w:rPr>
          <w:rFonts w:eastAsia="Calibri"/>
          <w:sz w:val="30"/>
          <w:szCs w:val="30"/>
          <w:lang w:eastAsia="en-US"/>
        </w:rPr>
        <w:t>, а также при подаче лично</w:t>
      </w:r>
      <w:r w:rsidR="007D0A86" w:rsidRPr="003119BB">
        <w:rPr>
          <w:rFonts w:eastAsia="Calibri"/>
          <w:sz w:val="30"/>
          <w:szCs w:val="30"/>
          <w:lang w:eastAsia="en-US"/>
        </w:rPr>
        <w:t>.</w:t>
      </w:r>
    </w:p>
    <w:p w14:paraId="10B343A9" w14:textId="666F533A" w:rsidR="00846D5A" w:rsidRPr="003119BB" w:rsidRDefault="001A7A3A" w:rsidP="00846D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3. </w:t>
      </w:r>
      <w:r w:rsidR="00846D5A">
        <w:rPr>
          <w:rFonts w:eastAsia="Calibri"/>
          <w:sz w:val="30"/>
          <w:szCs w:val="30"/>
          <w:lang w:eastAsia="en-US"/>
        </w:rPr>
        <w:t xml:space="preserve">С целью экономии времени приема заказа и документов к нему при подаче заказа лично в офисе Агентства заказчику рекомендуется самостоятельно заранее заполнить </w:t>
      </w:r>
      <w:proofErr w:type="gramStart"/>
      <w:r w:rsidR="00846D5A">
        <w:rPr>
          <w:rFonts w:eastAsia="Calibri"/>
          <w:sz w:val="30"/>
          <w:szCs w:val="30"/>
          <w:lang w:eastAsia="en-US"/>
        </w:rPr>
        <w:t>форму ”Заказ</w:t>
      </w:r>
      <w:proofErr w:type="gramEnd"/>
      <w:r w:rsidR="00846D5A">
        <w:rPr>
          <w:rFonts w:eastAsia="Calibri"/>
          <w:sz w:val="30"/>
          <w:szCs w:val="30"/>
          <w:lang w:eastAsia="en-US"/>
        </w:rPr>
        <w:t xml:space="preserve"> на выполнение работ (для подачи лично)“, размещенную на сайте Агентства</w:t>
      </w:r>
      <w:r w:rsidR="004A1DB9">
        <w:rPr>
          <w:rFonts w:eastAsia="Calibri"/>
          <w:sz w:val="30"/>
          <w:szCs w:val="30"/>
          <w:lang w:eastAsia="en-US"/>
        </w:rPr>
        <w:t xml:space="preserve"> (форма 2-ЮЛ)</w:t>
      </w:r>
      <w:r w:rsidR="00846D5A">
        <w:rPr>
          <w:rFonts w:eastAsia="Calibri"/>
          <w:sz w:val="30"/>
          <w:szCs w:val="30"/>
          <w:lang w:eastAsia="en-US"/>
        </w:rPr>
        <w:t>.</w:t>
      </w:r>
    </w:p>
    <w:p w14:paraId="23360118" w14:textId="4CCF8FF6" w:rsidR="00C76810" w:rsidRDefault="00C76810" w:rsidP="00C76810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Для подачи заказа в электронном виде заказчику необходимо самостоятельно заполнить </w:t>
      </w:r>
      <w:proofErr w:type="gramStart"/>
      <w:r>
        <w:rPr>
          <w:rFonts w:eastAsia="Calibri"/>
          <w:sz w:val="30"/>
          <w:szCs w:val="30"/>
          <w:lang w:eastAsia="en-US"/>
        </w:rPr>
        <w:t>форму ”Заказ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для подачи по электронной почте“, размещенную на сайте Агентства</w:t>
      </w:r>
      <w:r w:rsidR="004A1DB9">
        <w:rPr>
          <w:rFonts w:eastAsia="Calibri"/>
          <w:sz w:val="30"/>
          <w:szCs w:val="30"/>
          <w:lang w:eastAsia="en-US"/>
        </w:rPr>
        <w:t xml:space="preserve"> (форма 2-ЮЛ-ЭП)</w:t>
      </w:r>
      <w:r>
        <w:rPr>
          <w:rFonts w:eastAsia="Calibri"/>
          <w:sz w:val="30"/>
          <w:szCs w:val="30"/>
          <w:lang w:eastAsia="en-US"/>
        </w:rPr>
        <w:t>.</w:t>
      </w:r>
    </w:p>
    <w:p w14:paraId="230ECD9C" w14:textId="4414BF8F" w:rsidR="005D0D9E" w:rsidRPr="003119BB" w:rsidRDefault="005D0D9E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Авторизованным посредникам </w:t>
      </w:r>
      <w:r w:rsidR="00846D5A">
        <w:rPr>
          <w:rFonts w:eastAsia="Calibri"/>
          <w:sz w:val="30"/>
          <w:szCs w:val="30"/>
          <w:lang w:eastAsia="en-US"/>
        </w:rPr>
        <w:t xml:space="preserve">при оформлении заказов </w:t>
      </w:r>
      <w:r w:rsidR="004A1DB9">
        <w:rPr>
          <w:rFonts w:eastAsia="Calibri"/>
          <w:sz w:val="30"/>
          <w:szCs w:val="30"/>
          <w:lang w:eastAsia="en-US"/>
        </w:rPr>
        <w:t>от юридических лиц</w:t>
      </w:r>
      <w:r w:rsidR="004A1DB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необходимо</w:t>
      </w:r>
      <w:r w:rsidR="00846D5A">
        <w:rPr>
          <w:rFonts w:eastAsia="Calibri"/>
          <w:sz w:val="30"/>
          <w:szCs w:val="30"/>
          <w:lang w:eastAsia="en-US"/>
        </w:rPr>
        <w:t xml:space="preserve"> использовать форму 2-ЮЛ-АП, размещенную на сайте.</w:t>
      </w:r>
      <w:r>
        <w:rPr>
          <w:rFonts w:eastAsia="Calibri"/>
          <w:sz w:val="30"/>
          <w:szCs w:val="30"/>
          <w:lang w:eastAsia="en-US"/>
        </w:rPr>
        <w:t xml:space="preserve"> </w:t>
      </w:r>
    </w:p>
    <w:p w14:paraId="76A8C422" w14:textId="6DF0C409" w:rsidR="004B4F8B" w:rsidRPr="003119BB" w:rsidRDefault="001A7A3A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4</w:t>
      </w:r>
      <w:r w:rsidR="004B4F8B" w:rsidRPr="003119BB">
        <w:rPr>
          <w:rFonts w:eastAsia="Calibri"/>
          <w:sz w:val="30"/>
          <w:szCs w:val="30"/>
          <w:lang w:eastAsia="en-US"/>
        </w:rPr>
        <w:t>. Номер заказа заполняется сотрудником организации по регистрации, уполномоченным на прием заказа и документов к нему.</w:t>
      </w:r>
    </w:p>
    <w:p w14:paraId="0596AD73" w14:textId="2D48A9D2" w:rsidR="007D0A86" w:rsidRPr="003119BB" w:rsidRDefault="004B4F8B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7D0A86" w:rsidRPr="003119BB">
        <w:rPr>
          <w:rFonts w:eastAsia="Calibri"/>
          <w:sz w:val="30"/>
          <w:szCs w:val="30"/>
          <w:lang w:eastAsia="en-US"/>
        </w:rPr>
        <w:t xml:space="preserve">. </w:t>
      </w:r>
      <w:r w:rsidR="005D7A19" w:rsidRPr="003119BB">
        <w:rPr>
          <w:rFonts w:eastAsia="Calibri"/>
          <w:sz w:val="30"/>
          <w:szCs w:val="30"/>
          <w:lang w:eastAsia="en-US"/>
        </w:rPr>
        <w:t xml:space="preserve">В разделе </w:t>
      </w:r>
      <w:proofErr w:type="gramStart"/>
      <w:r w:rsidR="005D7A19" w:rsidRPr="003119BB">
        <w:rPr>
          <w:rFonts w:eastAsia="Calibri"/>
          <w:sz w:val="30"/>
          <w:szCs w:val="30"/>
          <w:lang w:eastAsia="en-US"/>
        </w:rPr>
        <w:t>1 ”Заказчик</w:t>
      </w:r>
      <w:proofErr w:type="gramEnd"/>
      <w:r w:rsidR="005D7A19" w:rsidRPr="003119BB">
        <w:rPr>
          <w:rFonts w:eastAsia="Calibri"/>
          <w:sz w:val="30"/>
          <w:szCs w:val="30"/>
          <w:lang w:eastAsia="en-US"/>
        </w:rPr>
        <w:t>“ заказа указываются сведения о заказчик</w:t>
      </w:r>
      <w:r w:rsidR="00E946C8" w:rsidRPr="003119BB">
        <w:rPr>
          <w:rFonts w:eastAsia="Calibri"/>
          <w:sz w:val="30"/>
          <w:szCs w:val="30"/>
          <w:lang w:eastAsia="en-US"/>
        </w:rPr>
        <w:t>е</w:t>
      </w:r>
      <w:r w:rsidR="005D7A19" w:rsidRPr="003119BB">
        <w:rPr>
          <w:rFonts w:eastAsia="Calibri"/>
          <w:sz w:val="30"/>
          <w:szCs w:val="30"/>
          <w:lang w:eastAsia="en-US"/>
        </w:rPr>
        <w:t>:</w:t>
      </w:r>
    </w:p>
    <w:p w14:paraId="24FFC799" w14:textId="0E18A59D" w:rsidR="005D7A19" w:rsidRPr="003119BB" w:rsidRDefault="004B4F8B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E946C8" w:rsidRPr="003119BB">
        <w:rPr>
          <w:rFonts w:eastAsia="Calibri"/>
          <w:sz w:val="30"/>
          <w:szCs w:val="30"/>
          <w:lang w:eastAsia="en-US"/>
        </w:rPr>
        <w:t>.1</w:t>
      </w:r>
      <w:r w:rsidR="00B778CD" w:rsidRPr="003119BB">
        <w:rPr>
          <w:rFonts w:eastAsia="Calibri"/>
          <w:sz w:val="30"/>
          <w:szCs w:val="30"/>
          <w:lang w:eastAsia="en-US"/>
        </w:rPr>
        <w:t>.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 </w:t>
      </w:r>
      <w:r w:rsidR="0091472D" w:rsidRPr="003119BB">
        <w:rPr>
          <w:rFonts w:eastAsia="Calibri"/>
          <w:sz w:val="30"/>
          <w:szCs w:val="30"/>
          <w:lang w:eastAsia="en-US"/>
        </w:rPr>
        <w:t>при подаче заказа собственником объекта недвижимого имущества (право собственности зарегистрировано в едином государственном регистре недвижимого имущества, прав на него и сделок с ним</w:t>
      </w:r>
      <w:r w:rsidR="00D84774">
        <w:rPr>
          <w:rFonts w:eastAsia="Calibri"/>
          <w:sz w:val="30"/>
          <w:szCs w:val="30"/>
          <w:lang w:eastAsia="en-US"/>
        </w:rPr>
        <w:t xml:space="preserve"> (далее – регистр недвижимости)</w:t>
      </w:r>
      <w:r w:rsidR="0091472D" w:rsidRPr="003119BB">
        <w:rPr>
          <w:rFonts w:eastAsia="Calibri"/>
          <w:sz w:val="30"/>
          <w:szCs w:val="30"/>
          <w:lang w:eastAsia="en-US"/>
        </w:rPr>
        <w:t xml:space="preserve">) – проставляется 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знак </w:t>
      </w:r>
      <w:sdt>
        <w:sdtPr>
          <w:rPr>
            <w:sz w:val="30"/>
            <w:szCs w:val="30"/>
          </w:rPr>
          <w:id w:val="-568498318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D84774">
            <w:rPr>
              <w:rFonts w:ascii="MS Gothic" w:eastAsia="MS Gothic" w:hAnsi="MS Gothic" w:hint="eastAsia"/>
              <w:sz w:val="30"/>
              <w:szCs w:val="30"/>
            </w:rPr>
            <w:t>☑</w:t>
          </w:r>
        </w:sdtContent>
      </w:sdt>
      <w:r w:rsidR="00E946C8" w:rsidRPr="003119BB">
        <w:rPr>
          <w:rFonts w:eastAsia="Calibri"/>
          <w:sz w:val="30"/>
          <w:szCs w:val="30"/>
          <w:lang w:eastAsia="en-US"/>
        </w:rPr>
        <w:t xml:space="preserve"> в </w:t>
      </w:r>
      <w:proofErr w:type="gramStart"/>
      <w:r w:rsidR="00E946C8" w:rsidRPr="003119BB">
        <w:rPr>
          <w:rFonts w:eastAsia="Calibri"/>
          <w:sz w:val="30"/>
          <w:szCs w:val="30"/>
          <w:lang w:eastAsia="en-US"/>
        </w:rPr>
        <w:t>графе ”</w:t>
      </w:r>
      <w:r w:rsidR="00A42769">
        <w:rPr>
          <w:rFonts w:eastAsia="Calibri"/>
          <w:sz w:val="30"/>
          <w:szCs w:val="30"/>
          <w:lang w:eastAsia="en-US"/>
        </w:rPr>
        <w:t>собственник</w:t>
      </w:r>
      <w:proofErr w:type="gramEnd"/>
      <w:r w:rsidR="00E946C8" w:rsidRPr="003119BB">
        <w:rPr>
          <w:rFonts w:eastAsia="Calibri"/>
          <w:sz w:val="30"/>
          <w:szCs w:val="30"/>
          <w:lang w:eastAsia="en-US"/>
        </w:rPr>
        <w:t>“ путем нажатия на со</w:t>
      </w:r>
      <w:r w:rsidR="002665D8">
        <w:rPr>
          <w:rFonts w:eastAsia="Calibri"/>
          <w:sz w:val="30"/>
          <w:szCs w:val="30"/>
          <w:lang w:eastAsia="en-US"/>
        </w:rPr>
        <w:t>ответствующий знак;</w:t>
      </w:r>
    </w:p>
    <w:p w14:paraId="779E2C1F" w14:textId="6D7868DC" w:rsidR="00E946C8" w:rsidRPr="003119BB" w:rsidRDefault="004B4F8B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E946C8" w:rsidRPr="003119BB">
        <w:rPr>
          <w:rFonts w:eastAsia="Calibri"/>
          <w:sz w:val="30"/>
          <w:szCs w:val="30"/>
          <w:lang w:eastAsia="en-US"/>
        </w:rPr>
        <w:t>.2</w:t>
      </w:r>
      <w:r w:rsidR="00B778CD" w:rsidRPr="003119BB">
        <w:rPr>
          <w:rFonts w:eastAsia="Calibri"/>
          <w:sz w:val="30"/>
          <w:szCs w:val="30"/>
          <w:lang w:eastAsia="en-US"/>
        </w:rPr>
        <w:t>.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 при подаче заказа кандидатом в правообладатели – проставляется знак </w:t>
      </w:r>
      <w:sdt>
        <w:sdtPr>
          <w:rPr>
            <w:sz w:val="30"/>
            <w:szCs w:val="30"/>
          </w:rPr>
          <w:id w:val="356865955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B109AB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E946C8" w:rsidRPr="003119BB">
        <w:rPr>
          <w:rFonts w:eastAsia="Calibri"/>
          <w:sz w:val="30"/>
          <w:szCs w:val="30"/>
          <w:lang w:eastAsia="en-US"/>
        </w:rPr>
        <w:t xml:space="preserve"> в </w:t>
      </w:r>
      <w:proofErr w:type="gramStart"/>
      <w:r w:rsidR="00E946C8" w:rsidRPr="003119BB">
        <w:rPr>
          <w:rFonts w:eastAsia="Calibri"/>
          <w:sz w:val="30"/>
          <w:szCs w:val="30"/>
          <w:lang w:eastAsia="en-US"/>
        </w:rPr>
        <w:t>графе ”</w:t>
      </w:r>
      <w:r w:rsidR="00FB6CFB" w:rsidRPr="003119BB">
        <w:rPr>
          <w:rFonts w:eastAsia="Calibri"/>
          <w:sz w:val="30"/>
          <w:szCs w:val="30"/>
          <w:lang w:eastAsia="en-US"/>
        </w:rPr>
        <w:t>кандидат</w:t>
      </w:r>
      <w:proofErr w:type="gramEnd"/>
      <w:r w:rsidR="00FB6CFB" w:rsidRPr="003119BB">
        <w:rPr>
          <w:rFonts w:eastAsia="Calibri"/>
          <w:sz w:val="30"/>
          <w:szCs w:val="30"/>
          <w:lang w:eastAsia="en-US"/>
        </w:rPr>
        <w:t xml:space="preserve"> в правообладатели“</w:t>
      </w:r>
      <w:r w:rsidR="002665D8">
        <w:rPr>
          <w:rFonts w:eastAsia="Calibri"/>
          <w:sz w:val="30"/>
          <w:szCs w:val="30"/>
          <w:lang w:eastAsia="en-US"/>
        </w:rPr>
        <w:t>.</w:t>
      </w:r>
    </w:p>
    <w:p w14:paraId="4D1D417B" w14:textId="13790913" w:rsidR="00E946C8" w:rsidRPr="003119BB" w:rsidRDefault="00EA55DC" w:rsidP="00202F0F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lastRenderedPageBreak/>
        <w:t>Кандидат в правообладатели</w:t>
      </w:r>
      <w:r w:rsidR="00E946C8" w:rsidRPr="003119BB">
        <w:rPr>
          <w:rFonts w:eastAsia="Calibri"/>
          <w:sz w:val="30"/>
          <w:szCs w:val="30"/>
          <w:lang w:eastAsia="en-US"/>
        </w:rPr>
        <w:t xml:space="preserve"> под соответствующей графой указывает, на каких основаниях он являет</w:t>
      </w:r>
      <w:r w:rsidR="00FB6CFB" w:rsidRPr="003119BB">
        <w:rPr>
          <w:rFonts w:eastAsia="Calibri"/>
          <w:sz w:val="30"/>
          <w:szCs w:val="30"/>
          <w:lang w:eastAsia="en-US"/>
        </w:rPr>
        <w:t xml:space="preserve">ся кандидатом в правообладатели </w:t>
      </w:r>
      <w:r w:rsidR="00E946C8" w:rsidRPr="003119BB">
        <w:rPr>
          <w:rFonts w:eastAsia="Calibri"/>
          <w:sz w:val="30"/>
          <w:szCs w:val="30"/>
          <w:lang w:eastAsia="en-US"/>
        </w:rPr>
        <w:t>соответствующего объ</w:t>
      </w:r>
      <w:r w:rsidR="002665D8">
        <w:rPr>
          <w:rFonts w:eastAsia="Calibri"/>
          <w:sz w:val="30"/>
          <w:szCs w:val="30"/>
          <w:lang w:eastAsia="en-US"/>
        </w:rPr>
        <w:t>екта недвижимого имущества;</w:t>
      </w:r>
    </w:p>
    <w:p w14:paraId="170124D4" w14:textId="25A3E2E8" w:rsidR="00EB6D8D" w:rsidRPr="003119BB" w:rsidRDefault="00534B63" w:rsidP="00202F0F">
      <w:pPr>
        <w:spacing w:line="233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3119BB">
        <w:rPr>
          <w:rFonts w:eastAsia="Calibri"/>
          <w:i/>
          <w:sz w:val="30"/>
          <w:szCs w:val="30"/>
          <w:lang w:eastAsia="en-US"/>
        </w:rPr>
        <w:t>Например: договор купли-продажи от 01.09.2022 № 01/09-1;</w:t>
      </w:r>
      <w:r w:rsidR="00D84774">
        <w:rPr>
          <w:rFonts w:eastAsia="Calibri"/>
          <w:i/>
          <w:sz w:val="30"/>
          <w:szCs w:val="30"/>
          <w:lang w:eastAsia="en-US"/>
        </w:rPr>
        <w:t xml:space="preserve"> </w:t>
      </w:r>
      <w:r w:rsidR="000D275C" w:rsidRPr="003119BB">
        <w:rPr>
          <w:rFonts w:eastAsia="Calibri"/>
          <w:i/>
          <w:sz w:val="30"/>
          <w:szCs w:val="30"/>
          <w:lang w:eastAsia="en-US"/>
        </w:rPr>
        <w:t>судебное решение от 01.09.2022 № 52Э121212; приобрета</w:t>
      </w:r>
      <w:r w:rsidR="000F61BD" w:rsidRPr="003119BB">
        <w:rPr>
          <w:rFonts w:eastAsia="Calibri"/>
          <w:i/>
          <w:sz w:val="30"/>
          <w:szCs w:val="30"/>
          <w:lang w:eastAsia="en-US"/>
        </w:rPr>
        <w:t>те</w:t>
      </w:r>
      <w:r w:rsidR="000D275C" w:rsidRPr="003119BB">
        <w:rPr>
          <w:rFonts w:eastAsia="Calibri"/>
          <w:i/>
          <w:sz w:val="30"/>
          <w:szCs w:val="30"/>
          <w:lang w:eastAsia="en-US"/>
        </w:rPr>
        <w:t>ль</w:t>
      </w:r>
      <w:r w:rsidR="000F61BD" w:rsidRPr="003119BB">
        <w:rPr>
          <w:rFonts w:eastAsia="Calibri"/>
          <w:i/>
          <w:sz w:val="30"/>
          <w:szCs w:val="30"/>
          <w:lang w:eastAsia="en-US"/>
        </w:rPr>
        <w:t>н</w:t>
      </w:r>
      <w:r w:rsidR="000D275C" w:rsidRPr="003119BB">
        <w:rPr>
          <w:rFonts w:eastAsia="Calibri"/>
          <w:i/>
          <w:sz w:val="30"/>
          <w:szCs w:val="30"/>
          <w:lang w:eastAsia="en-US"/>
        </w:rPr>
        <w:t xml:space="preserve">ая давность (для капитальных строений, эксплуатируемых до </w:t>
      </w:r>
      <w:r w:rsidR="00C8243A" w:rsidRPr="003119BB">
        <w:rPr>
          <w:rFonts w:eastAsia="Calibri"/>
          <w:i/>
          <w:sz w:val="30"/>
          <w:szCs w:val="30"/>
          <w:lang w:eastAsia="en-US"/>
        </w:rPr>
        <w:t>0</w:t>
      </w:r>
      <w:r w:rsidR="000D275C" w:rsidRPr="003119BB">
        <w:rPr>
          <w:rFonts w:eastAsia="Calibri"/>
          <w:i/>
          <w:sz w:val="30"/>
          <w:szCs w:val="30"/>
          <w:lang w:eastAsia="en-US"/>
        </w:rPr>
        <w:t>8</w:t>
      </w:r>
      <w:r w:rsidR="00C8243A" w:rsidRPr="003119BB">
        <w:rPr>
          <w:rFonts w:eastAsia="Calibri"/>
          <w:i/>
          <w:sz w:val="30"/>
          <w:szCs w:val="30"/>
          <w:lang w:eastAsia="en-US"/>
        </w:rPr>
        <w:t>.05.</w:t>
      </w:r>
      <w:r w:rsidR="000D275C" w:rsidRPr="003119BB">
        <w:rPr>
          <w:rFonts w:eastAsia="Calibri"/>
          <w:i/>
          <w:sz w:val="30"/>
          <w:szCs w:val="30"/>
          <w:lang w:eastAsia="en-US"/>
        </w:rPr>
        <w:t>2003) и тому подобное.</w:t>
      </w:r>
    </w:p>
    <w:p w14:paraId="2F4A68B9" w14:textId="4F3B252B" w:rsidR="009A139F" w:rsidRPr="003119BB" w:rsidRDefault="004B4F8B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702AA6" w:rsidRPr="003119BB">
        <w:rPr>
          <w:rFonts w:eastAsia="Calibri"/>
          <w:sz w:val="30"/>
          <w:szCs w:val="30"/>
          <w:lang w:eastAsia="en-US"/>
        </w:rPr>
        <w:t>.3</w:t>
      </w:r>
      <w:r w:rsidR="00B778CD" w:rsidRPr="003119BB">
        <w:rPr>
          <w:rFonts w:eastAsia="Calibri"/>
          <w:sz w:val="30"/>
          <w:szCs w:val="30"/>
          <w:lang w:eastAsia="en-US"/>
        </w:rPr>
        <w:t>.</w:t>
      </w:r>
      <w:r w:rsidR="00702AA6" w:rsidRPr="003119BB">
        <w:rPr>
          <w:rFonts w:eastAsia="Calibri"/>
          <w:sz w:val="30"/>
          <w:szCs w:val="30"/>
          <w:lang w:eastAsia="en-US"/>
        </w:rPr>
        <w:t xml:space="preserve"> при подаче заказа </w:t>
      </w:r>
      <w:r w:rsidR="007D133C" w:rsidRPr="003119BB">
        <w:rPr>
          <w:rFonts w:eastAsia="Calibri"/>
          <w:sz w:val="30"/>
          <w:szCs w:val="30"/>
          <w:lang w:eastAsia="en-US"/>
        </w:rPr>
        <w:t xml:space="preserve">обладателем иных прав в отношении недвижимого имущества, организацией, осуществляющей эксплуатацию жилищного фонда и (или) предоставляющей жилищно-коммунальные услуги, организацией, осуществляющей оценку и реализацию недвижимого имущества, обращенного в доход государства, заказчиком строительства, застройщиком, товариществом собственников, организацией застройщиков, лицом, которому предоставляется земельный участок на основании решения о предстоящем изъятии земельного участка для государственных нужд и сносе расположенных на нем объектов недвижимого имущества, местным исполнительным и распорядительным органом, судебным исполнителем – </w:t>
      </w:r>
      <w:r w:rsidR="00FB6CFB" w:rsidRPr="003119BB">
        <w:rPr>
          <w:rFonts w:eastAsia="Calibri"/>
          <w:sz w:val="30"/>
          <w:szCs w:val="30"/>
          <w:lang w:eastAsia="en-US"/>
        </w:rPr>
        <w:t xml:space="preserve">проставляется знак </w:t>
      </w:r>
      <w:sdt>
        <w:sdtPr>
          <w:rPr>
            <w:sz w:val="30"/>
            <w:szCs w:val="30"/>
          </w:rPr>
          <w:id w:val="-1269850182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B109AB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FB6CFB" w:rsidRPr="003119BB">
        <w:rPr>
          <w:rFonts w:eastAsia="Calibri"/>
          <w:sz w:val="30"/>
          <w:szCs w:val="30"/>
          <w:lang w:eastAsia="en-US"/>
        </w:rPr>
        <w:t xml:space="preserve"> в графе ”</w:t>
      </w:r>
      <w:r w:rsidR="001F2AC3" w:rsidRPr="003119BB">
        <w:rPr>
          <w:rFonts w:eastAsia="Calibri"/>
          <w:sz w:val="30"/>
          <w:szCs w:val="30"/>
          <w:lang w:eastAsia="en-US"/>
        </w:rPr>
        <w:t>иное</w:t>
      </w:r>
      <w:r w:rsidR="00FB6CFB" w:rsidRPr="003119BB">
        <w:rPr>
          <w:rFonts w:eastAsia="Calibri"/>
          <w:sz w:val="30"/>
          <w:szCs w:val="30"/>
          <w:lang w:eastAsia="en-US"/>
        </w:rPr>
        <w:t>“ путем нажатия на соответствующий знак</w:t>
      </w:r>
      <w:r w:rsidR="00FB1515" w:rsidRPr="003119BB">
        <w:rPr>
          <w:rFonts w:eastAsia="Calibri"/>
          <w:sz w:val="30"/>
          <w:szCs w:val="30"/>
          <w:lang w:eastAsia="en-US"/>
        </w:rPr>
        <w:t xml:space="preserve">. </w:t>
      </w:r>
    </w:p>
    <w:p w14:paraId="6833D694" w14:textId="358D4DBD" w:rsidR="001F2AC3" w:rsidRPr="003119BB" w:rsidRDefault="001F2AC3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Заказчик </w:t>
      </w:r>
      <w:r w:rsidR="00164A06" w:rsidRPr="003119BB">
        <w:rPr>
          <w:rFonts w:eastAsia="Calibri"/>
          <w:sz w:val="30"/>
          <w:szCs w:val="30"/>
          <w:lang w:eastAsia="en-US"/>
        </w:rPr>
        <w:t xml:space="preserve">выбирает необходимое значение </w:t>
      </w:r>
      <w:r w:rsidR="001C7A57" w:rsidRPr="003119BB">
        <w:rPr>
          <w:rFonts w:eastAsia="Calibri"/>
          <w:sz w:val="30"/>
          <w:szCs w:val="30"/>
          <w:lang w:eastAsia="en-US"/>
        </w:rPr>
        <w:t xml:space="preserve">из списка, выпадающего </w:t>
      </w:r>
      <w:r w:rsidRPr="003119BB">
        <w:rPr>
          <w:rFonts w:eastAsia="Calibri"/>
          <w:sz w:val="30"/>
          <w:szCs w:val="30"/>
          <w:lang w:eastAsia="en-US"/>
        </w:rPr>
        <w:t>под соответствующей графой</w:t>
      </w:r>
      <w:r w:rsidR="002665D8">
        <w:rPr>
          <w:rFonts w:eastAsia="Calibri"/>
          <w:sz w:val="30"/>
          <w:szCs w:val="30"/>
          <w:lang w:eastAsia="en-US"/>
        </w:rPr>
        <w:t>;</w:t>
      </w:r>
    </w:p>
    <w:p w14:paraId="79B87D15" w14:textId="2E3F22E8" w:rsidR="00373603" w:rsidRPr="003119BB" w:rsidRDefault="004B4F8B" w:rsidP="008535A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5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.4. </w:t>
      </w:r>
      <w:r w:rsidR="008535A1" w:rsidRPr="003119BB">
        <w:rPr>
          <w:rFonts w:eastAsia="Calibri"/>
          <w:sz w:val="30"/>
          <w:szCs w:val="30"/>
          <w:lang w:eastAsia="en-US"/>
        </w:rPr>
        <w:t>ю</w:t>
      </w:r>
      <w:r w:rsidR="00B778CD" w:rsidRPr="003119BB">
        <w:rPr>
          <w:rFonts w:eastAsia="Calibri"/>
          <w:sz w:val="30"/>
          <w:szCs w:val="30"/>
          <w:lang w:eastAsia="en-US"/>
        </w:rPr>
        <w:t>ридически</w:t>
      </w:r>
      <w:r w:rsidR="008535A1" w:rsidRPr="003119BB">
        <w:rPr>
          <w:rFonts w:eastAsia="Calibri"/>
          <w:sz w:val="30"/>
          <w:szCs w:val="30"/>
          <w:lang w:eastAsia="en-US"/>
        </w:rPr>
        <w:t>е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лиц</w:t>
      </w:r>
      <w:r w:rsidR="008535A1" w:rsidRPr="003119BB">
        <w:rPr>
          <w:rFonts w:eastAsia="Calibri"/>
          <w:sz w:val="30"/>
          <w:szCs w:val="30"/>
          <w:lang w:eastAsia="en-US"/>
        </w:rPr>
        <w:t>а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и индивидуальны</w:t>
      </w:r>
      <w:r w:rsidR="008535A1" w:rsidRPr="003119BB">
        <w:rPr>
          <w:rFonts w:eastAsia="Calibri"/>
          <w:sz w:val="30"/>
          <w:szCs w:val="30"/>
          <w:lang w:eastAsia="en-US"/>
        </w:rPr>
        <w:t>е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предпринимател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и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в заказе 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указывают </w:t>
      </w:r>
      <w:r w:rsidR="00B778CD" w:rsidRPr="003119BB">
        <w:rPr>
          <w:rFonts w:eastAsia="Calibri"/>
          <w:sz w:val="30"/>
          <w:szCs w:val="30"/>
          <w:lang w:eastAsia="en-US"/>
        </w:rPr>
        <w:t>полное наименование юридического лица или индивидуального предпринимателя, обращающегося за проведением работ по технической инвентаризации или проверке характеристик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, </w:t>
      </w:r>
      <w:r w:rsidR="00B778CD" w:rsidRPr="003119BB">
        <w:rPr>
          <w:rFonts w:eastAsia="Calibri"/>
          <w:sz w:val="30"/>
          <w:szCs w:val="30"/>
          <w:lang w:eastAsia="en-US"/>
        </w:rPr>
        <w:t>регистрационный номер и дат</w:t>
      </w:r>
      <w:r w:rsidR="008535A1" w:rsidRPr="003119BB">
        <w:rPr>
          <w:rFonts w:eastAsia="Calibri"/>
          <w:sz w:val="30"/>
          <w:szCs w:val="30"/>
          <w:lang w:eastAsia="en-US"/>
        </w:rPr>
        <w:t>у</w:t>
      </w:r>
      <w:r w:rsidR="00B778CD" w:rsidRPr="003119BB">
        <w:rPr>
          <w:rFonts w:eastAsia="Calibri"/>
          <w:sz w:val="30"/>
          <w:szCs w:val="30"/>
          <w:lang w:eastAsia="en-US"/>
        </w:rPr>
        <w:t xml:space="preserve"> государственной регистрации в качестве юридического лица или индивидуального предпринимателя</w:t>
      </w:r>
      <w:r w:rsidR="008535A1" w:rsidRPr="003119BB">
        <w:rPr>
          <w:rFonts w:eastAsia="Calibri"/>
          <w:sz w:val="30"/>
          <w:szCs w:val="30"/>
          <w:lang w:eastAsia="en-US"/>
        </w:rPr>
        <w:t xml:space="preserve">, </w:t>
      </w:r>
      <w:r w:rsidR="00B778CD" w:rsidRPr="003119BB">
        <w:rPr>
          <w:rFonts w:eastAsia="Calibri"/>
          <w:sz w:val="30"/>
          <w:szCs w:val="30"/>
          <w:lang w:eastAsia="en-US"/>
        </w:rPr>
        <w:t>учетный номер плательщика</w:t>
      </w:r>
      <w:r w:rsidR="008535A1" w:rsidRPr="003119BB">
        <w:rPr>
          <w:rFonts w:eastAsia="Calibri"/>
          <w:sz w:val="30"/>
          <w:szCs w:val="30"/>
          <w:lang w:eastAsia="en-US"/>
        </w:rPr>
        <w:t>, а также адрес места нахождения юридического лица или адрес места жительства индивидуального предпринимателя</w:t>
      </w:r>
      <w:r w:rsidR="00185396" w:rsidRPr="003119BB">
        <w:rPr>
          <w:rFonts w:eastAsia="Calibri"/>
          <w:sz w:val="30"/>
          <w:szCs w:val="30"/>
          <w:lang w:eastAsia="en-US"/>
        </w:rPr>
        <w:t xml:space="preserve">. </w:t>
      </w:r>
    </w:p>
    <w:p w14:paraId="3817BA61" w14:textId="4BD1BC25" w:rsidR="00B778CD" w:rsidRPr="003119BB" w:rsidRDefault="00373603" w:rsidP="008535A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Дополнительно юридическими лицами и индивидуальными предпринимателями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в заказе </w:t>
      </w:r>
      <w:r w:rsidRPr="003119BB">
        <w:rPr>
          <w:rFonts w:eastAsia="Calibri"/>
          <w:sz w:val="30"/>
          <w:szCs w:val="30"/>
          <w:lang w:eastAsia="en-US"/>
        </w:rPr>
        <w:t>заполняется информация о представителе заказчика, индивидуальном предпринимателе или должностном лице, обладающем полномочиями на подачу заказа и</w:t>
      </w:r>
      <w:r w:rsidR="00D84774">
        <w:rPr>
          <w:rFonts w:eastAsia="Calibri"/>
          <w:sz w:val="30"/>
          <w:szCs w:val="30"/>
          <w:lang w:eastAsia="en-US"/>
        </w:rPr>
        <w:t xml:space="preserve"> документов к нему: фамилия</w:t>
      </w:r>
      <w:r w:rsidRPr="003119BB">
        <w:rPr>
          <w:rFonts w:eastAsia="Calibri"/>
          <w:sz w:val="30"/>
          <w:szCs w:val="30"/>
          <w:lang w:eastAsia="en-US"/>
        </w:rPr>
        <w:t>, собственное имя, отчество (если таковое имеется), наименование документа, удостоверяющего личность</w:t>
      </w:r>
      <w:r w:rsidR="007F1A3F">
        <w:rPr>
          <w:rFonts w:eastAsia="Calibri"/>
          <w:sz w:val="30"/>
          <w:szCs w:val="30"/>
          <w:lang w:eastAsia="en-US"/>
        </w:rPr>
        <w:t xml:space="preserve"> и идентификационный номер</w:t>
      </w:r>
      <w:r w:rsidRPr="003119BB">
        <w:rPr>
          <w:rFonts w:eastAsia="Calibri"/>
          <w:sz w:val="30"/>
          <w:szCs w:val="30"/>
          <w:lang w:eastAsia="en-US"/>
        </w:rPr>
        <w:t>, наименование и реквизиты документа, подтверждающего полномочия на подписание заказа</w:t>
      </w:r>
      <w:r w:rsidR="004B1B97" w:rsidRPr="003119BB">
        <w:rPr>
          <w:rFonts w:eastAsia="Calibri"/>
          <w:sz w:val="30"/>
          <w:szCs w:val="30"/>
          <w:lang w:eastAsia="en-US"/>
        </w:rPr>
        <w:t>,</w:t>
      </w:r>
      <w:r w:rsidR="007F1A3F">
        <w:rPr>
          <w:rFonts w:eastAsia="Calibri"/>
          <w:sz w:val="30"/>
          <w:szCs w:val="30"/>
          <w:lang w:eastAsia="en-US"/>
        </w:rPr>
        <w:t xml:space="preserve"> а также</w:t>
      </w:r>
      <w:r w:rsidRPr="003119BB">
        <w:rPr>
          <w:rFonts w:eastAsia="Calibri"/>
          <w:sz w:val="30"/>
          <w:szCs w:val="30"/>
          <w:lang w:eastAsia="en-US"/>
        </w:rPr>
        <w:t xml:space="preserve"> контактную информацию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для связи </w:t>
      </w:r>
      <w:r w:rsidRPr="003119BB">
        <w:rPr>
          <w:rFonts w:eastAsia="Calibri"/>
          <w:sz w:val="30"/>
          <w:szCs w:val="30"/>
          <w:lang w:eastAsia="en-US"/>
        </w:rPr>
        <w:t xml:space="preserve">(номер телефона, </w:t>
      </w:r>
      <w:proofErr w:type="spellStart"/>
      <w:r w:rsidRPr="003119BB">
        <w:rPr>
          <w:rFonts w:eastAsia="Calibri"/>
          <w:sz w:val="30"/>
          <w:szCs w:val="30"/>
          <w:lang w:eastAsia="en-US"/>
        </w:rPr>
        <w:t>email</w:t>
      </w:r>
      <w:proofErr w:type="spellEnd"/>
      <w:r w:rsidRPr="003119BB">
        <w:rPr>
          <w:rFonts w:eastAsia="Calibri"/>
          <w:sz w:val="30"/>
          <w:szCs w:val="30"/>
          <w:lang w:eastAsia="en-US"/>
        </w:rPr>
        <w:t>).</w:t>
      </w:r>
    </w:p>
    <w:p w14:paraId="0ED2493F" w14:textId="57517A30" w:rsidR="009A139F" w:rsidRPr="003119BB" w:rsidRDefault="00DA35F2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6. </w:t>
      </w:r>
      <w:r w:rsidR="00C8243A" w:rsidRPr="003119BB">
        <w:rPr>
          <w:rFonts w:eastAsia="Calibri"/>
          <w:sz w:val="30"/>
          <w:szCs w:val="30"/>
          <w:lang w:eastAsia="en-US"/>
        </w:rPr>
        <w:t xml:space="preserve">В разделе </w:t>
      </w:r>
      <w:proofErr w:type="gramStart"/>
      <w:r w:rsidR="00C8243A" w:rsidRPr="003119BB">
        <w:rPr>
          <w:rFonts w:eastAsia="Calibri"/>
          <w:sz w:val="30"/>
          <w:szCs w:val="30"/>
          <w:lang w:eastAsia="en-US"/>
        </w:rPr>
        <w:t>2 ”Сведения</w:t>
      </w:r>
      <w:proofErr w:type="gramEnd"/>
      <w:r w:rsidR="00C8243A" w:rsidRPr="003119BB">
        <w:rPr>
          <w:rFonts w:eastAsia="Calibri"/>
          <w:sz w:val="30"/>
          <w:szCs w:val="30"/>
          <w:lang w:eastAsia="en-US"/>
        </w:rPr>
        <w:t xml:space="preserve"> об объекте технической инвентаризации“ </w:t>
      </w:r>
      <w:r w:rsidR="00F6590C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="00C8243A" w:rsidRPr="003119BB">
        <w:rPr>
          <w:rFonts w:eastAsia="Calibri"/>
          <w:sz w:val="30"/>
          <w:szCs w:val="30"/>
          <w:lang w:eastAsia="en-US"/>
        </w:rPr>
        <w:t>заполняются адрес объекта (при его отсутствии – местонахождение), наименование, год постройки</w:t>
      </w:r>
      <w:r w:rsidR="009F3F6B" w:rsidRPr="003119BB">
        <w:rPr>
          <w:rFonts w:eastAsia="Calibri"/>
          <w:sz w:val="30"/>
          <w:szCs w:val="30"/>
          <w:lang w:eastAsia="en-US"/>
        </w:rPr>
        <w:t xml:space="preserve"> (если он известен)</w:t>
      </w:r>
      <w:r w:rsidR="00C8243A" w:rsidRPr="003119BB">
        <w:rPr>
          <w:rFonts w:eastAsia="Calibri"/>
          <w:sz w:val="30"/>
          <w:szCs w:val="30"/>
          <w:lang w:eastAsia="en-US"/>
        </w:rPr>
        <w:t>, назначение объекта и вид работ.</w:t>
      </w:r>
    </w:p>
    <w:p w14:paraId="45452089" w14:textId="51A14280" w:rsidR="00F6590C" w:rsidRPr="003119BB" w:rsidRDefault="00F6590C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lastRenderedPageBreak/>
        <w:t>Если объект зарегистрирован в установленном порядке, то назначение указывается на основании ранее составленной итоговой технической документации или согласно сведениям регистр</w:t>
      </w:r>
      <w:r w:rsidR="00D84774">
        <w:rPr>
          <w:rFonts w:eastAsia="Calibri"/>
          <w:sz w:val="30"/>
          <w:szCs w:val="30"/>
          <w:lang w:eastAsia="en-US"/>
        </w:rPr>
        <w:t>а</w:t>
      </w:r>
      <w:r w:rsidRPr="003119BB">
        <w:rPr>
          <w:rFonts w:eastAsia="Calibri"/>
          <w:sz w:val="30"/>
          <w:szCs w:val="30"/>
          <w:lang w:eastAsia="en-US"/>
        </w:rPr>
        <w:t xml:space="preserve"> недвижимости. В отношении незарегистрированных объектов заказчик может указать назначение, которое отражено в имеющихся у него документах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на объект недвижимого имущества</w:t>
      </w:r>
      <w:r w:rsidRPr="003119BB">
        <w:rPr>
          <w:rFonts w:eastAsia="Calibri"/>
          <w:sz w:val="30"/>
          <w:szCs w:val="30"/>
          <w:lang w:eastAsia="en-US"/>
        </w:rPr>
        <w:t>,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а в случае их отсутствия – по своему </w:t>
      </w:r>
      <w:r w:rsidR="00025894">
        <w:rPr>
          <w:rFonts w:eastAsia="Calibri"/>
          <w:sz w:val="30"/>
          <w:szCs w:val="30"/>
          <w:lang w:eastAsia="en-US"/>
        </w:rPr>
        <w:t>усмотрению</w:t>
      </w:r>
      <w:r w:rsidR="00530B68" w:rsidRPr="003119BB">
        <w:rPr>
          <w:rFonts w:eastAsia="Calibri"/>
          <w:sz w:val="30"/>
          <w:szCs w:val="30"/>
          <w:lang w:eastAsia="en-US"/>
        </w:rPr>
        <w:t>.</w:t>
      </w:r>
    </w:p>
    <w:p w14:paraId="1237BB36" w14:textId="423439B1" w:rsidR="00C8243A" w:rsidRPr="003119BB" w:rsidRDefault="00D84774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</w:t>
      </w:r>
      <w:r w:rsidR="00C8243A" w:rsidRPr="003119BB">
        <w:rPr>
          <w:rFonts w:eastAsia="Calibri"/>
          <w:sz w:val="30"/>
          <w:szCs w:val="30"/>
          <w:lang w:eastAsia="en-US"/>
        </w:rPr>
        <w:t xml:space="preserve"> выпадающем списке отображаются наиболее востребованные назначения объектов. Полный перечень назначений зданий, сооружений и изолированных помещений установлен постановлением Комитета по земельным ресурсам, геодезии и картографии при Совете Министров Республики Беларусь от 05.07.2004 № </w:t>
      </w:r>
      <w:proofErr w:type="gramStart"/>
      <w:r w:rsidR="00C8243A" w:rsidRPr="003119BB">
        <w:rPr>
          <w:rFonts w:eastAsia="Calibri"/>
          <w:sz w:val="30"/>
          <w:szCs w:val="30"/>
          <w:lang w:eastAsia="en-US"/>
        </w:rPr>
        <w:t>33 ”О</w:t>
      </w:r>
      <w:proofErr w:type="gramEnd"/>
      <w:r w:rsidR="00C8243A" w:rsidRPr="003119BB">
        <w:rPr>
          <w:rFonts w:eastAsia="Calibri"/>
          <w:sz w:val="30"/>
          <w:szCs w:val="30"/>
          <w:lang w:eastAsia="en-US"/>
        </w:rPr>
        <w:t xml:space="preserve"> единой классификации назначения объектов недвижимого имущества“. При необходимости список можно копировать на другую строку или удалить.</w:t>
      </w:r>
    </w:p>
    <w:p w14:paraId="67B2E04C" w14:textId="1C16C5F0" w:rsidR="000F3F71" w:rsidRPr="003119BB" w:rsidRDefault="00C8243A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Все незаполне</w:t>
      </w:r>
      <w:r w:rsidR="00D23A58" w:rsidRPr="003119BB">
        <w:rPr>
          <w:rFonts w:eastAsia="Calibri"/>
          <w:sz w:val="30"/>
          <w:szCs w:val="30"/>
          <w:lang w:eastAsia="en-US"/>
        </w:rPr>
        <w:t xml:space="preserve">нные строки 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в данном разделе </w:t>
      </w:r>
      <w:r w:rsidR="00D23A58" w:rsidRPr="003119BB">
        <w:rPr>
          <w:rFonts w:eastAsia="Calibri"/>
          <w:sz w:val="30"/>
          <w:szCs w:val="30"/>
          <w:lang w:eastAsia="en-US"/>
        </w:rPr>
        <w:t>подлежат удалению</w:t>
      </w:r>
      <w:r w:rsidRPr="003119BB">
        <w:rPr>
          <w:rFonts w:eastAsia="Calibri"/>
          <w:sz w:val="30"/>
          <w:szCs w:val="30"/>
          <w:lang w:eastAsia="en-US"/>
        </w:rPr>
        <w:t>.</w:t>
      </w:r>
    </w:p>
    <w:p w14:paraId="49FCABFE" w14:textId="304A5DB6" w:rsidR="00424878" w:rsidRPr="003119BB" w:rsidRDefault="00C8243A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7. В разделе </w:t>
      </w:r>
      <w:proofErr w:type="gramStart"/>
      <w:r w:rsidR="00E408F4" w:rsidRPr="003119BB">
        <w:rPr>
          <w:rFonts w:eastAsia="Calibri"/>
          <w:sz w:val="30"/>
          <w:szCs w:val="30"/>
          <w:lang w:eastAsia="en-US"/>
        </w:rPr>
        <w:t xml:space="preserve">3 </w:t>
      </w:r>
      <w:r w:rsidRPr="003119BB">
        <w:rPr>
          <w:rFonts w:eastAsia="Calibri"/>
          <w:sz w:val="30"/>
          <w:szCs w:val="30"/>
          <w:lang w:eastAsia="en-US"/>
        </w:rPr>
        <w:t>”Обязательства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и гарантии заказчика“ 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="00CD661B" w:rsidRPr="003119BB">
        <w:rPr>
          <w:rFonts w:eastAsia="Calibri"/>
          <w:sz w:val="30"/>
          <w:szCs w:val="30"/>
          <w:lang w:eastAsia="en-US"/>
        </w:rPr>
        <w:t>содержится информа</w:t>
      </w:r>
      <w:r w:rsidR="00530B68" w:rsidRPr="003119BB">
        <w:rPr>
          <w:rFonts w:eastAsia="Calibri"/>
          <w:sz w:val="30"/>
          <w:szCs w:val="30"/>
          <w:lang w:eastAsia="en-US"/>
        </w:rPr>
        <w:t>ция для ознакомления заказчиков с условиями выполнения работ и подтверждения ими соответствующих обязательств.</w:t>
      </w:r>
    </w:p>
    <w:p w14:paraId="033C8853" w14:textId="05D66857" w:rsidR="00CD661B" w:rsidRPr="003119BB" w:rsidRDefault="00CD661B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Удаление строк или их частей, а также их изменение </w:t>
      </w:r>
      <w:r w:rsidR="00552653" w:rsidRPr="003119BB">
        <w:rPr>
          <w:rFonts w:eastAsia="Calibri"/>
          <w:sz w:val="30"/>
          <w:szCs w:val="30"/>
          <w:lang w:eastAsia="en-US"/>
        </w:rPr>
        <w:t xml:space="preserve">в данном разделе не </w:t>
      </w:r>
      <w:r w:rsidR="0098099F" w:rsidRPr="003119BB">
        <w:rPr>
          <w:rFonts w:eastAsia="Calibri"/>
          <w:sz w:val="30"/>
          <w:szCs w:val="30"/>
          <w:lang w:eastAsia="en-US"/>
        </w:rPr>
        <w:t>допуска</w:t>
      </w:r>
      <w:r w:rsidR="0098099F">
        <w:rPr>
          <w:rFonts w:eastAsia="Calibri"/>
          <w:sz w:val="30"/>
          <w:szCs w:val="30"/>
          <w:lang w:eastAsia="en-US"/>
        </w:rPr>
        <w:t>е</w:t>
      </w:r>
      <w:r w:rsidR="0098099F" w:rsidRPr="003119BB">
        <w:rPr>
          <w:rFonts w:eastAsia="Calibri"/>
          <w:sz w:val="30"/>
          <w:szCs w:val="30"/>
          <w:lang w:eastAsia="en-US"/>
        </w:rPr>
        <w:t>тся</w:t>
      </w:r>
      <w:r w:rsidRPr="003119BB">
        <w:rPr>
          <w:rFonts w:eastAsia="Calibri"/>
          <w:sz w:val="30"/>
          <w:szCs w:val="30"/>
          <w:lang w:eastAsia="en-US"/>
        </w:rPr>
        <w:t>.</w:t>
      </w:r>
    </w:p>
    <w:p w14:paraId="7F8921F3" w14:textId="5CDCFFF8" w:rsidR="00A564DE" w:rsidRPr="003119BB" w:rsidRDefault="00552653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8. </w:t>
      </w:r>
      <w:r w:rsidR="00BC1F5E" w:rsidRPr="003119BB">
        <w:rPr>
          <w:rFonts w:eastAsia="Calibri"/>
          <w:sz w:val="30"/>
          <w:szCs w:val="30"/>
          <w:lang w:eastAsia="en-US"/>
        </w:rPr>
        <w:t>Раздел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E408F4" w:rsidRPr="003119BB">
        <w:rPr>
          <w:rFonts w:eastAsia="Calibri"/>
          <w:sz w:val="30"/>
          <w:szCs w:val="30"/>
          <w:lang w:eastAsia="en-US"/>
        </w:rPr>
        <w:t>4</w:t>
      </w:r>
      <w:r w:rsidR="00BC1F5E" w:rsidRPr="003119BB">
        <w:rPr>
          <w:rFonts w:eastAsia="Calibri"/>
          <w:sz w:val="30"/>
          <w:szCs w:val="30"/>
          <w:lang w:eastAsia="en-US"/>
        </w:rPr>
        <w:t xml:space="preserve"> ”Документы</w:t>
      </w:r>
      <w:proofErr w:type="gramEnd"/>
      <w:r w:rsidR="00BC1F5E" w:rsidRPr="003119BB">
        <w:rPr>
          <w:rFonts w:eastAsia="Calibri"/>
          <w:sz w:val="30"/>
          <w:szCs w:val="30"/>
          <w:lang w:eastAsia="en-US"/>
        </w:rPr>
        <w:t>, представленные заказчиком“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заказа</w:t>
      </w:r>
      <w:r w:rsidR="00BC1F5E" w:rsidRPr="003119BB">
        <w:rPr>
          <w:rFonts w:eastAsia="Calibri"/>
          <w:sz w:val="30"/>
          <w:szCs w:val="30"/>
          <w:lang w:eastAsia="en-US"/>
        </w:rPr>
        <w:t xml:space="preserve"> состоит из двух частей: ”Д</w:t>
      </w:r>
      <w:r w:rsidR="00757A03" w:rsidRPr="003119BB">
        <w:rPr>
          <w:rFonts w:eastAsia="Calibri"/>
          <w:sz w:val="30"/>
          <w:szCs w:val="30"/>
          <w:lang w:eastAsia="en-US"/>
        </w:rPr>
        <w:t>окументы, обязательные для пред</w:t>
      </w:r>
      <w:r w:rsidR="00BC1F5E" w:rsidRPr="003119BB">
        <w:rPr>
          <w:rFonts w:eastAsia="Calibri"/>
          <w:sz w:val="30"/>
          <w:szCs w:val="30"/>
          <w:lang w:eastAsia="en-US"/>
        </w:rPr>
        <w:t>ставления“</w:t>
      </w:r>
      <w:r w:rsidR="003022D8" w:rsidRPr="003119BB">
        <w:rPr>
          <w:rFonts w:eastAsia="Calibri"/>
          <w:sz w:val="30"/>
          <w:szCs w:val="30"/>
          <w:lang w:eastAsia="en-US"/>
        </w:rPr>
        <w:t xml:space="preserve"> (заполняются все строки)</w:t>
      </w:r>
      <w:r w:rsidR="00BC1F5E" w:rsidRPr="003119BB">
        <w:rPr>
          <w:rFonts w:eastAsia="Calibri"/>
          <w:sz w:val="30"/>
          <w:szCs w:val="30"/>
          <w:lang w:eastAsia="en-US"/>
        </w:rPr>
        <w:t xml:space="preserve"> и ”Документы, представляемые при их наличии“.</w:t>
      </w:r>
      <w:r w:rsidR="00EE41BE" w:rsidRPr="003119BB">
        <w:rPr>
          <w:rFonts w:eastAsia="Calibri"/>
          <w:sz w:val="30"/>
          <w:szCs w:val="30"/>
          <w:lang w:eastAsia="en-US"/>
        </w:rPr>
        <w:t xml:space="preserve"> </w:t>
      </w:r>
      <w:r w:rsidR="001B2E9F" w:rsidRPr="003119BB">
        <w:rPr>
          <w:rFonts w:eastAsia="Calibri"/>
          <w:sz w:val="30"/>
          <w:szCs w:val="30"/>
          <w:lang w:eastAsia="en-US"/>
        </w:rPr>
        <w:t xml:space="preserve">В отношении представляемых документов заполняются вид, дата, номер документа, </w:t>
      </w:r>
      <w:proofErr w:type="gramStart"/>
      <w:r w:rsidR="001B2E9F" w:rsidRPr="003119BB">
        <w:rPr>
          <w:rFonts w:eastAsia="Calibri"/>
          <w:sz w:val="30"/>
          <w:szCs w:val="30"/>
          <w:lang w:eastAsia="en-US"/>
        </w:rPr>
        <w:t>организация (орган)</w:t>
      </w:r>
      <w:proofErr w:type="gramEnd"/>
      <w:r w:rsidR="001B2E9F" w:rsidRPr="003119BB">
        <w:rPr>
          <w:rFonts w:eastAsia="Calibri"/>
          <w:sz w:val="30"/>
          <w:szCs w:val="30"/>
          <w:lang w:eastAsia="en-US"/>
        </w:rPr>
        <w:t xml:space="preserve"> составившая документ и количество листов.</w:t>
      </w:r>
    </w:p>
    <w:p w14:paraId="235FC1BE" w14:textId="48A6EAA2" w:rsidR="00E408F4" w:rsidRPr="003119BB" w:rsidRDefault="00E408F4" w:rsidP="0079625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Во второй части указанного раздела строки при необходимости могут быть добавлены. Незаполненные строки подлежат удалению.</w:t>
      </w:r>
    </w:p>
    <w:p w14:paraId="122C8A9E" w14:textId="703F9CCE" w:rsidR="00B04331" w:rsidRPr="003119BB" w:rsidRDefault="00B04331" w:rsidP="00B04331">
      <w:pPr>
        <w:spacing w:line="233" w:lineRule="auto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ab/>
      </w:r>
      <w:r w:rsidR="003022D8" w:rsidRPr="003119BB">
        <w:rPr>
          <w:rFonts w:eastAsia="Calibri"/>
          <w:sz w:val="30"/>
          <w:szCs w:val="30"/>
          <w:lang w:eastAsia="en-US"/>
        </w:rPr>
        <w:t xml:space="preserve">Перечень представляемых документов </w:t>
      </w:r>
      <w:r w:rsidR="00D84774" w:rsidRPr="003119BB">
        <w:rPr>
          <w:rFonts w:eastAsia="Calibri"/>
          <w:sz w:val="30"/>
          <w:szCs w:val="30"/>
          <w:lang w:eastAsia="en-US"/>
        </w:rPr>
        <w:t>для юридических лиц и индивидуальных предпринимателей</w:t>
      </w:r>
      <w:r w:rsidR="00D84774">
        <w:rPr>
          <w:rFonts w:eastAsia="Calibri"/>
          <w:sz w:val="30"/>
          <w:szCs w:val="30"/>
          <w:lang w:eastAsia="en-US"/>
        </w:rPr>
        <w:t xml:space="preserve"> </w:t>
      </w:r>
      <w:r w:rsidR="003022D8" w:rsidRPr="003119BB">
        <w:rPr>
          <w:rFonts w:eastAsia="Calibri"/>
          <w:sz w:val="30"/>
          <w:szCs w:val="30"/>
          <w:lang w:eastAsia="en-US"/>
        </w:rPr>
        <w:t>установлен пунктами 14, 15</w:t>
      </w:r>
      <w:r w:rsidR="00D84774">
        <w:rPr>
          <w:rFonts w:eastAsia="Calibri"/>
          <w:sz w:val="30"/>
          <w:szCs w:val="30"/>
          <w:lang w:eastAsia="en-US"/>
        </w:rPr>
        <w:t xml:space="preserve"> </w:t>
      </w:r>
      <w:r w:rsidR="003022D8" w:rsidRPr="003119BB">
        <w:rPr>
          <w:rFonts w:eastAsia="Calibri"/>
          <w:sz w:val="30"/>
          <w:szCs w:val="30"/>
          <w:lang w:eastAsia="en-US"/>
        </w:rPr>
        <w:t>Инструкции № 11.</w:t>
      </w:r>
      <w:r w:rsidR="001B2E9F" w:rsidRPr="003119BB">
        <w:rPr>
          <w:rFonts w:eastAsia="Calibri"/>
          <w:sz w:val="30"/>
          <w:szCs w:val="30"/>
          <w:lang w:eastAsia="en-US"/>
        </w:rPr>
        <w:t xml:space="preserve"> </w:t>
      </w:r>
    </w:p>
    <w:p w14:paraId="2D84ACF8" w14:textId="07D1007A" w:rsidR="00EE41BE" w:rsidRPr="003119BB" w:rsidRDefault="00EE41BE" w:rsidP="00EE41BE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Заказчик вправе представить в организацию по регистрации дополнительно другие документы в отношении объекта технической инвентаризации.</w:t>
      </w:r>
    </w:p>
    <w:p w14:paraId="377C8EC7" w14:textId="1200CF36" w:rsidR="003022D8" w:rsidRPr="003119BB" w:rsidRDefault="001B2E9F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Документы, предусмотренные пунктами 1</w:t>
      </w:r>
      <w:r w:rsidR="004A1DB9">
        <w:rPr>
          <w:rFonts w:eastAsia="Calibri"/>
          <w:sz w:val="30"/>
          <w:szCs w:val="30"/>
          <w:lang w:eastAsia="en-US"/>
        </w:rPr>
        <w:t>4</w:t>
      </w:r>
      <w:r w:rsidRPr="003119BB">
        <w:rPr>
          <w:rFonts w:eastAsia="Calibri"/>
          <w:sz w:val="30"/>
          <w:szCs w:val="30"/>
          <w:lang w:eastAsia="en-US"/>
        </w:rPr>
        <w:t xml:space="preserve"> – 15 Инструкции № 11, </w:t>
      </w:r>
      <w:r w:rsidR="00075965">
        <w:rPr>
          <w:rFonts w:eastAsia="Calibri"/>
          <w:sz w:val="30"/>
          <w:szCs w:val="30"/>
          <w:lang w:eastAsia="en-US"/>
        </w:rPr>
        <w:t>при подаче заказа в электронном виде</w:t>
      </w:r>
      <w:r w:rsidR="00C76810">
        <w:rPr>
          <w:rFonts w:eastAsia="Calibri"/>
          <w:sz w:val="30"/>
          <w:szCs w:val="30"/>
          <w:lang w:eastAsia="en-US"/>
        </w:rPr>
        <w:t xml:space="preserve"> </w:t>
      </w:r>
      <w:r w:rsidRPr="003119BB">
        <w:rPr>
          <w:rFonts w:eastAsia="Calibri"/>
          <w:sz w:val="30"/>
          <w:szCs w:val="30"/>
          <w:lang w:eastAsia="en-US"/>
        </w:rPr>
        <w:t>представляются в виде электронных копий документа на бумажном носителе (сканированное изображение документа, составленного на бумажном носителе, подписанное электронной цифровой подписью с использованием личного ключа подписи, сертификат открытого ключа проверки электронной цифровой подписи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</w:t>
      </w:r>
      <w:r w:rsidR="001E7D9A" w:rsidRPr="003119BB">
        <w:rPr>
          <w:rFonts w:eastAsia="Calibri"/>
          <w:sz w:val="30"/>
          <w:szCs w:val="30"/>
          <w:lang w:eastAsia="en-US"/>
        </w:rPr>
        <w:t xml:space="preserve"> (далее – ЭЦП)</w:t>
      </w:r>
      <w:r w:rsidRPr="003119BB">
        <w:rPr>
          <w:rFonts w:eastAsia="Calibri"/>
          <w:sz w:val="30"/>
          <w:szCs w:val="30"/>
          <w:lang w:eastAsia="en-US"/>
        </w:rPr>
        <w:t>).</w:t>
      </w:r>
    </w:p>
    <w:p w14:paraId="6C8A188B" w14:textId="77777777" w:rsidR="001E7D9A" w:rsidRPr="003119BB" w:rsidRDefault="001E7D9A" w:rsidP="001E7D9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lastRenderedPageBreak/>
        <w:t>Лица, составившие и (или) представившие документы, обеспечивают достоверность сведений, указанных в представленных документах.</w:t>
      </w:r>
    </w:p>
    <w:p w14:paraId="74F026A8" w14:textId="3DC81F5F" w:rsidR="001B2E9F" w:rsidRPr="003119BB" w:rsidRDefault="001B2E9F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 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В разделе </w:t>
      </w:r>
      <w:proofErr w:type="gramStart"/>
      <w:r w:rsidR="00E408F4" w:rsidRPr="003119BB">
        <w:rPr>
          <w:rFonts w:eastAsia="Calibri"/>
          <w:sz w:val="30"/>
          <w:szCs w:val="30"/>
          <w:lang w:eastAsia="en-US"/>
        </w:rPr>
        <w:t>5 ”Дополнительные</w:t>
      </w:r>
      <w:proofErr w:type="gramEnd"/>
      <w:r w:rsidR="00E408F4" w:rsidRPr="003119BB">
        <w:rPr>
          <w:rFonts w:eastAsia="Calibri"/>
          <w:sz w:val="30"/>
          <w:szCs w:val="30"/>
          <w:lang w:eastAsia="en-US"/>
        </w:rPr>
        <w:t xml:space="preserve"> сведения“ </w:t>
      </w:r>
      <w:r w:rsidR="00530B68" w:rsidRPr="003119BB">
        <w:rPr>
          <w:rFonts w:eastAsia="Calibri"/>
          <w:sz w:val="30"/>
          <w:szCs w:val="30"/>
          <w:lang w:eastAsia="en-US"/>
        </w:rPr>
        <w:t>заказа</w:t>
      </w:r>
      <w:r w:rsidR="00E408F4" w:rsidRPr="003119BB">
        <w:rPr>
          <w:rFonts w:eastAsia="Calibri"/>
          <w:sz w:val="30"/>
          <w:szCs w:val="30"/>
          <w:lang w:eastAsia="en-US"/>
        </w:rPr>
        <w:t>:</w:t>
      </w:r>
    </w:p>
    <w:p w14:paraId="407BF7B9" w14:textId="39D6F57F" w:rsidR="00E408F4" w:rsidRPr="003119BB" w:rsidRDefault="00E408F4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9.1. 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в </w:t>
      </w:r>
      <w:r w:rsidR="00D07A3D">
        <w:rPr>
          <w:rFonts w:eastAsia="Calibri"/>
          <w:sz w:val="30"/>
          <w:szCs w:val="30"/>
          <w:lang w:eastAsia="en-US"/>
        </w:rPr>
        <w:t>графе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530B68" w:rsidRPr="003119BB">
        <w:rPr>
          <w:rFonts w:eastAsia="Calibri"/>
          <w:sz w:val="30"/>
          <w:szCs w:val="30"/>
          <w:lang w:eastAsia="en-US"/>
        </w:rPr>
        <w:t>1 ”</w:t>
      </w:r>
      <w:r w:rsidR="007677A4" w:rsidRPr="003119BB">
        <w:rPr>
          <w:rFonts w:eastAsia="Calibri"/>
          <w:sz w:val="30"/>
          <w:szCs w:val="30"/>
          <w:lang w:eastAsia="en-US"/>
        </w:rPr>
        <w:t>С</w:t>
      </w:r>
      <w:r w:rsidRPr="003119BB">
        <w:rPr>
          <w:rFonts w:eastAsia="Calibri"/>
          <w:sz w:val="30"/>
          <w:szCs w:val="30"/>
          <w:lang w:eastAsia="en-US"/>
        </w:rPr>
        <w:t>рочность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выполнения работ</w:t>
      </w:r>
      <w:r w:rsidR="00530B68" w:rsidRPr="003119BB">
        <w:rPr>
          <w:rFonts w:eastAsia="Calibri"/>
          <w:sz w:val="30"/>
          <w:szCs w:val="30"/>
          <w:lang w:eastAsia="en-US"/>
        </w:rPr>
        <w:t>“</w:t>
      </w:r>
      <w:r w:rsidRPr="003119BB">
        <w:rPr>
          <w:rFonts w:eastAsia="Calibri"/>
          <w:sz w:val="30"/>
          <w:szCs w:val="30"/>
          <w:lang w:eastAsia="en-US"/>
        </w:rPr>
        <w:t xml:space="preserve"> </w:t>
      </w:r>
      <w:r w:rsidR="00530B68" w:rsidRPr="003119BB">
        <w:rPr>
          <w:rFonts w:eastAsia="Calibri"/>
          <w:sz w:val="30"/>
          <w:szCs w:val="30"/>
          <w:lang w:eastAsia="en-US"/>
        </w:rPr>
        <w:t>указывается срочность выполнения работ</w:t>
      </w:r>
      <w:r w:rsidRPr="003119BB">
        <w:rPr>
          <w:rFonts w:eastAsia="Calibri"/>
          <w:sz w:val="30"/>
          <w:szCs w:val="30"/>
          <w:lang w:eastAsia="en-US"/>
        </w:rPr>
        <w:t xml:space="preserve"> путем выбора из выпадающего списка.</w:t>
      </w:r>
    </w:p>
    <w:p w14:paraId="6ADDF7E6" w14:textId="5BA2C0DF" w:rsidR="00E408F4" w:rsidRPr="003119BB" w:rsidRDefault="00E408F4" w:rsidP="003022D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Срок выполнения работ по технической инвентаризации и (или) проверке характеристик зависит от характеристик объекта технической инвентаризации и рассчитывается в соответствии с положениями </w:t>
      </w:r>
      <w:r w:rsidR="00641162" w:rsidRPr="003119BB">
        <w:rPr>
          <w:rFonts w:eastAsia="Calibri"/>
          <w:sz w:val="30"/>
          <w:szCs w:val="30"/>
          <w:lang w:eastAsia="en-US"/>
        </w:rPr>
        <w:br/>
      </w:r>
      <w:r w:rsidRPr="003119BB">
        <w:rPr>
          <w:rFonts w:eastAsia="Calibri"/>
          <w:sz w:val="30"/>
          <w:szCs w:val="30"/>
          <w:lang w:eastAsia="en-US"/>
        </w:rPr>
        <w:t>пункта 37 Инструкции № 11.</w:t>
      </w:r>
    </w:p>
    <w:p w14:paraId="367AEB29" w14:textId="5075A38F" w:rsidR="00E408F4" w:rsidRPr="003119BB" w:rsidRDefault="00A42769" w:rsidP="00641162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Так, например, срок выполнения работ по капитальным строениям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 </w:t>
      </w:r>
      <w:r w:rsidRPr="00A42769">
        <w:rPr>
          <w:rFonts w:eastAsia="Calibri"/>
          <w:sz w:val="30"/>
          <w:szCs w:val="30"/>
          <w:lang w:eastAsia="en-US"/>
        </w:rPr>
        <w:t xml:space="preserve">площадью до 1500 </w:t>
      </w:r>
      <w:proofErr w:type="spellStart"/>
      <w:r w:rsidRPr="00A42769">
        <w:rPr>
          <w:rFonts w:eastAsia="Calibri"/>
          <w:sz w:val="30"/>
          <w:szCs w:val="30"/>
          <w:lang w:eastAsia="en-US"/>
        </w:rPr>
        <w:t>кв.м</w:t>
      </w:r>
      <w:proofErr w:type="spellEnd"/>
      <w:r w:rsidRPr="00A42769">
        <w:rPr>
          <w:rFonts w:eastAsia="Calibri"/>
          <w:sz w:val="30"/>
          <w:szCs w:val="30"/>
          <w:lang w:eastAsia="en-US"/>
        </w:rPr>
        <w:t>, а также линейны</w:t>
      </w:r>
      <w:r>
        <w:rPr>
          <w:rFonts w:eastAsia="Calibri"/>
          <w:sz w:val="30"/>
          <w:szCs w:val="30"/>
          <w:lang w:eastAsia="en-US"/>
        </w:rPr>
        <w:t>м сооружениям</w:t>
      </w:r>
      <w:r w:rsidRPr="00A42769">
        <w:rPr>
          <w:rFonts w:eastAsia="Calibri"/>
          <w:sz w:val="30"/>
          <w:szCs w:val="30"/>
          <w:lang w:eastAsia="en-US"/>
        </w:rPr>
        <w:t xml:space="preserve"> протяженностью до 1500 м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E408F4" w:rsidRPr="003119BB">
        <w:rPr>
          <w:rFonts w:eastAsia="Calibri"/>
          <w:sz w:val="30"/>
          <w:szCs w:val="30"/>
          <w:lang w:eastAsia="en-US"/>
        </w:rPr>
        <w:t xml:space="preserve">– 15 </w:t>
      </w:r>
      <w:r w:rsidR="00641162" w:rsidRPr="003119BB">
        <w:rPr>
          <w:rFonts w:eastAsia="Calibri"/>
          <w:sz w:val="30"/>
          <w:szCs w:val="30"/>
          <w:lang w:eastAsia="en-US"/>
        </w:rPr>
        <w:t>рабочих дней, со срочностью 50% – 5 рабочих дней, со срочностью 100% – 3 рабочих дня, со срочностью 200%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 (если не требуется проведение полевых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757A03" w:rsidRPr="003119BB">
        <w:rPr>
          <w:rFonts w:eastAsia="Calibri"/>
          <w:sz w:val="30"/>
          <w:szCs w:val="30"/>
          <w:lang w:eastAsia="en-US"/>
        </w:rPr>
        <w:t>работ)</w:t>
      </w:r>
      <w:r w:rsidR="00530B68" w:rsidRPr="003119BB">
        <w:rPr>
          <w:rFonts w:eastAsia="Calibri"/>
          <w:sz w:val="30"/>
          <w:szCs w:val="30"/>
          <w:lang w:eastAsia="en-US"/>
        </w:rPr>
        <w:t xml:space="preserve"> – 1 рабочий день;</w:t>
      </w:r>
    </w:p>
    <w:p w14:paraId="16424432" w14:textId="1EC72D9B" w:rsidR="00D73521" w:rsidRPr="003119BB" w:rsidRDefault="00D73521" w:rsidP="00641162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9.2. </w:t>
      </w:r>
      <w:r w:rsidR="00D07A3D">
        <w:rPr>
          <w:rFonts w:eastAsia="Calibri"/>
          <w:sz w:val="30"/>
          <w:szCs w:val="30"/>
          <w:lang w:eastAsia="en-US"/>
        </w:rPr>
        <w:t>графа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7677A4" w:rsidRPr="003119BB">
        <w:rPr>
          <w:rFonts w:eastAsia="Calibri"/>
          <w:sz w:val="30"/>
          <w:szCs w:val="30"/>
          <w:lang w:eastAsia="en-US"/>
        </w:rPr>
        <w:t>2 ”С</w:t>
      </w:r>
      <w:r w:rsidRPr="003119BB">
        <w:rPr>
          <w:rFonts w:eastAsia="Calibri"/>
          <w:sz w:val="30"/>
          <w:szCs w:val="30"/>
          <w:lang w:eastAsia="en-US"/>
        </w:rPr>
        <w:t>ведения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о самовольном строительстве, реконструкции, перепланировке и т</w:t>
      </w:r>
      <w:r w:rsidR="007677A4" w:rsidRPr="003119BB">
        <w:rPr>
          <w:rFonts w:eastAsia="Calibri"/>
          <w:sz w:val="30"/>
          <w:szCs w:val="30"/>
          <w:lang w:eastAsia="en-US"/>
        </w:rPr>
        <w:t>.</w:t>
      </w:r>
      <w:r w:rsidRPr="003119BB">
        <w:rPr>
          <w:rFonts w:eastAsia="Calibri"/>
          <w:sz w:val="30"/>
          <w:szCs w:val="30"/>
          <w:lang w:eastAsia="en-US"/>
        </w:rPr>
        <w:t xml:space="preserve"> п</w:t>
      </w:r>
      <w:r w:rsidR="007677A4" w:rsidRPr="003119BB">
        <w:rPr>
          <w:rFonts w:eastAsia="Calibri"/>
          <w:sz w:val="30"/>
          <w:szCs w:val="30"/>
          <w:lang w:eastAsia="en-US"/>
        </w:rPr>
        <w:t>.“</w:t>
      </w:r>
      <w:r w:rsidRPr="003119BB">
        <w:rPr>
          <w:rFonts w:eastAsia="Calibri"/>
          <w:sz w:val="30"/>
          <w:szCs w:val="30"/>
          <w:lang w:eastAsia="en-US"/>
        </w:rPr>
        <w:t xml:space="preserve">  </w:t>
      </w:r>
      <w:r w:rsidR="00A42769">
        <w:rPr>
          <w:rFonts w:eastAsia="Calibri"/>
          <w:sz w:val="30"/>
          <w:szCs w:val="30"/>
          <w:lang w:eastAsia="en-US"/>
        </w:rPr>
        <w:t>заполняется в случае наличия признаков самовольного строительства, приведенных в статье 223 Гражданского кодекса Республики Беларусь</w:t>
      </w:r>
      <w:r w:rsidR="007C6E82">
        <w:rPr>
          <w:rFonts w:eastAsia="Calibri"/>
          <w:sz w:val="30"/>
          <w:szCs w:val="30"/>
          <w:lang w:eastAsia="en-US"/>
        </w:rPr>
        <w:t>;</w:t>
      </w:r>
    </w:p>
    <w:p w14:paraId="50613164" w14:textId="56C7C1B1" w:rsidR="001B592E" w:rsidRPr="003119BB" w:rsidRDefault="001B592E" w:rsidP="00641162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9.3. 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в </w:t>
      </w:r>
      <w:r w:rsidR="00D07A3D">
        <w:rPr>
          <w:rFonts w:eastAsia="Calibri"/>
          <w:sz w:val="30"/>
          <w:szCs w:val="30"/>
          <w:lang w:eastAsia="en-US"/>
        </w:rPr>
        <w:t>графе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7677A4" w:rsidRPr="003119BB">
        <w:rPr>
          <w:rFonts w:eastAsia="Calibri"/>
          <w:sz w:val="30"/>
          <w:szCs w:val="30"/>
          <w:lang w:eastAsia="en-US"/>
        </w:rPr>
        <w:t>3 ”В</w:t>
      </w:r>
      <w:r w:rsidRPr="003119BB">
        <w:rPr>
          <w:rFonts w:eastAsia="Calibri"/>
          <w:sz w:val="30"/>
          <w:szCs w:val="30"/>
          <w:lang w:eastAsia="en-US"/>
        </w:rPr>
        <w:t>ид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итоговой технической документации</w:t>
      </w:r>
      <w:r w:rsidR="007677A4" w:rsidRPr="003119BB">
        <w:rPr>
          <w:rFonts w:eastAsia="Calibri"/>
          <w:sz w:val="30"/>
          <w:szCs w:val="30"/>
          <w:lang w:eastAsia="en-US"/>
        </w:rPr>
        <w:t>“</w:t>
      </w:r>
      <w:r w:rsidRPr="003119BB">
        <w:rPr>
          <w:rFonts w:eastAsia="Calibri"/>
          <w:sz w:val="30"/>
          <w:szCs w:val="30"/>
          <w:lang w:eastAsia="en-US"/>
        </w:rPr>
        <w:t xml:space="preserve"> простав</w:t>
      </w:r>
      <w:r w:rsidR="007677A4" w:rsidRPr="003119BB">
        <w:rPr>
          <w:rFonts w:eastAsia="Calibri"/>
          <w:sz w:val="30"/>
          <w:szCs w:val="30"/>
          <w:lang w:eastAsia="en-US"/>
        </w:rPr>
        <w:t>ляется</w:t>
      </w:r>
      <w:r w:rsidRPr="003119BB">
        <w:rPr>
          <w:rFonts w:eastAsia="Calibri"/>
          <w:sz w:val="30"/>
          <w:szCs w:val="30"/>
          <w:lang w:eastAsia="en-US"/>
        </w:rPr>
        <w:t xml:space="preserve"> знак </w:t>
      </w:r>
      <w:sdt>
        <w:sdtPr>
          <w:rPr>
            <w:sz w:val="30"/>
            <w:szCs w:val="30"/>
          </w:rPr>
          <w:id w:val="-255904973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7C6E82">
        <w:rPr>
          <w:rFonts w:eastAsia="Calibri"/>
          <w:sz w:val="30"/>
          <w:szCs w:val="30"/>
          <w:lang w:eastAsia="en-US"/>
        </w:rPr>
        <w:t xml:space="preserve"> возле необходимого ответа;</w:t>
      </w:r>
    </w:p>
    <w:p w14:paraId="0BBD6FA2" w14:textId="046E5CAA" w:rsidR="00D73521" w:rsidRPr="003119BB" w:rsidRDefault="00D73521" w:rsidP="001B592E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9.</w:t>
      </w:r>
      <w:r w:rsidR="001B592E" w:rsidRPr="003119BB">
        <w:rPr>
          <w:rFonts w:eastAsia="Calibri"/>
          <w:sz w:val="30"/>
          <w:szCs w:val="30"/>
          <w:lang w:eastAsia="en-US"/>
        </w:rPr>
        <w:t>4</w:t>
      </w:r>
      <w:r w:rsidRPr="003119BB">
        <w:rPr>
          <w:rFonts w:eastAsia="Calibri"/>
          <w:sz w:val="30"/>
          <w:szCs w:val="30"/>
          <w:lang w:eastAsia="en-US"/>
        </w:rPr>
        <w:t xml:space="preserve">. 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в </w:t>
      </w:r>
      <w:r w:rsidR="00D07A3D">
        <w:rPr>
          <w:rFonts w:eastAsia="Calibri"/>
          <w:sz w:val="30"/>
          <w:szCs w:val="30"/>
          <w:lang w:eastAsia="en-US"/>
        </w:rPr>
        <w:t>графе</w:t>
      </w:r>
      <w:r w:rsidR="007677A4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7677A4" w:rsidRPr="003119BB">
        <w:rPr>
          <w:rFonts w:eastAsia="Calibri"/>
          <w:sz w:val="30"/>
          <w:szCs w:val="30"/>
          <w:lang w:eastAsia="en-US"/>
        </w:rPr>
        <w:t>4 ”</w:t>
      </w:r>
      <w:r w:rsidR="00A8270D" w:rsidRPr="00A8270D">
        <w:rPr>
          <w:rFonts w:eastAsia="Calibri"/>
          <w:sz w:val="30"/>
          <w:szCs w:val="30"/>
          <w:lang w:eastAsia="en-US"/>
        </w:rPr>
        <w:t>Количество</w:t>
      </w:r>
      <w:proofErr w:type="gramEnd"/>
      <w:r w:rsidR="00A8270D" w:rsidRPr="00A8270D">
        <w:rPr>
          <w:rFonts w:eastAsia="Calibri"/>
          <w:sz w:val="30"/>
          <w:szCs w:val="30"/>
          <w:lang w:eastAsia="en-US"/>
        </w:rPr>
        <w:t xml:space="preserve"> экземпляров итогового технического документа для заказчика </w:t>
      </w:r>
      <w:r w:rsidR="00A8270D">
        <w:rPr>
          <w:rFonts w:eastAsia="Calibri"/>
          <w:sz w:val="30"/>
          <w:szCs w:val="30"/>
          <w:lang w:eastAsia="en-US"/>
        </w:rPr>
        <w:t>“ указывается</w:t>
      </w:r>
      <w:r w:rsidR="00A8270D" w:rsidRPr="003119BB">
        <w:rPr>
          <w:rFonts w:eastAsia="Calibri"/>
          <w:sz w:val="30"/>
          <w:szCs w:val="30"/>
          <w:lang w:eastAsia="en-US"/>
        </w:rPr>
        <w:t xml:space="preserve"> необходимое заказчику </w:t>
      </w:r>
      <w:r w:rsidR="007677A4" w:rsidRPr="003119BB">
        <w:rPr>
          <w:rFonts w:eastAsia="Calibri"/>
          <w:sz w:val="30"/>
          <w:szCs w:val="30"/>
          <w:lang w:eastAsia="en-US"/>
        </w:rPr>
        <w:t>количество итоговых технических документов</w:t>
      </w:r>
      <w:r w:rsidR="00A8270D">
        <w:rPr>
          <w:rFonts w:eastAsia="Calibri"/>
          <w:sz w:val="30"/>
          <w:szCs w:val="30"/>
          <w:lang w:eastAsia="en-US"/>
        </w:rPr>
        <w:t>.</w:t>
      </w:r>
    </w:p>
    <w:p w14:paraId="104042EA" w14:textId="02C0218A" w:rsidR="00CE36A5" w:rsidRPr="003119BB" w:rsidRDefault="00CE36A5" w:rsidP="001B592E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По умолчанию для заказчика итоговый технический документ составляется в 1 экземпляре </w:t>
      </w:r>
      <w:r w:rsidR="00A8270D">
        <w:rPr>
          <w:rFonts w:eastAsia="Calibri"/>
          <w:sz w:val="30"/>
          <w:szCs w:val="30"/>
          <w:lang w:eastAsia="en-US"/>
        </w:rPr>
        <w:t>на бумажном носителе информации;</w:t>
      </w:r>
    </w:p>
    <w:p w14:paraId="509E78EC" w14:textId="69291C20" w:rsidR="007F1A3F" w:rsidRDefault="007F1A3F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9.5. в </w:t>
      </w:r>
      <w:proofErr w:type="gramStart"/>
      <w:r>
        <w:rPr>
          <w:rFonts w:eastAsia="Calibri"/>
          <w:sz w:val="30"/>
          <w:szCs w:val="30"/>
          <w:lang w:eastAsia="en-US"/>
        </w:rPr>
        <w:t>графе ”Необходимость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расчета физического износа“ необходимо указать о необходимости (отсутствии необходимости) расчета физического износа.</w:t>
      </w:r>
    </w:p>
    <w:p w14:paraId="4E6C1CFD" w14:textId="77777777" w:rsidR="00D61C15" w:rsidRDefault="00D61C15" w:rsidP="00D61C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Физический</w:t>
      </w:r>
      <w:r>
        <w:rPr>
          <w:rStyle w:val="h-normal"/>
          <w:rFonts w:eastAsia="Arial"/>
          <w:color w:val="242424"/>
        </w:rPr>
        <w:t> </w:t>
      </w:r>
      <w:r>
        <w:rPr>
          <w:rStyle w:val="word-wrapper"/>
          <w:rFonts w:eastAsia="Arial"/>
          <w:color w:val="242424"/>
          <w:sz w:val="30"/>
          <w:szCs w:val="30"/>
        </w:rPr>
        <w:t>износ не определяется в отношении следующих объектов:</w:t>
      </w:r>
    </w:p>
    <w:p w14:paraId="24A10721" w14:textId="77777777" w:rsidR="00D61C15" w:rsidRDefault="00D61C15" w:rsidP="00D61C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изолированных помещений;</w:t>
      </w:r>
    </w:p>
    <w:p w14:paraId="509B4212" w14:textId="77777777" w:rsidR="00D61C15" w:rsidRDefault="00D61C15" w:rsidP="00D61C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word-wrapper"/>
          <w:rFonts w:eastAsia="Arial"/>
          <w:color w:val="242424"/>
          <w:sz w:val="30"/>
          <w:szCs w:val="30"/>
        </w:rPr>
        <w:t>машино</w:t>
      </w:r>
      <w:proofErr w:type="spellEnd"/>
      <w:r>
        <w:rPr>
          <w:rStyle w:val="word-wrapper"/>
          <w:rFonts w:eastAsia="Arial"/>
          <w:color w:val="242424"/>
          <w:sz w:val="30"/>
          <w:szCs w:val="30"/>
        </w:rPr>
        <w:t>-мест;</w:t>
      </w:r>
    </w:p>
    <w:p w14:paraId="6F429882" w14:textId="77777777" w:rsidR="00D61C15" w:rsidRDefault="00D61C15" w:rsidP="00D61C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незавершенных строений;</w:t>
      </w:r>
    </w:p>
    <w:p w14:paraId="68E1A99C" w14:textId="77777777" w:rsidR="00D61C15" w:rsidRDefault="00D61C15" w:rsidP="00D61C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зданий, сооружений, находящихся в состоянии реконструкции (реставрации, ремонта и тому подобного);</w:t>
      </w:r>
    </w:p>
    <w:p w14:paraId="3434C593" w14:textId="77777777" w:rsidR="00D61C15" w:rsidRDefault="00D61C15" w:rsidP="00D61C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подземных сооружений, нормативный срок службы которых истек.</w:t>
      </w:r>
    </w:p>
    <w:p w14:paraId="33F9F639" w14:textId="2BE6A83E" w:rsidR="00DD1561" w:rsidRPr="003119BB" w:rsidRDefault="001B592E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9.</w:t>
      </w:r>
      <w:r w:rsidR="00B33044">
        <w:rPr>
          <w:rFonts w:eastAsia="Calibri"/>
          <w:sz w:val="30"/>
          <w:szCs w:val="30"/>
          <w:lang w:eastAsia="en-US"/>
        </w:rPr>
        <w:t>6</w:t>
      </w:r>
      <w:r w:rsidR="00DD1561" w:rsidRPr="003119BB">
        <w:rPr>
          <w:rFonts w:eastAsia="Calibri"/>
          <w:sz w:val="30"/>
          <w:szCs w:val="30"/>
          <w:lang w:eastAsia="en-US"/>
        </w:rPr>
        <w:t xml:space="preserve">. </w:t>
      </w:r>
      <w:r w:rsidR="00D07A3D">
        <w:rPr>
          <w:rFonts w:eastAsia="Calibri"/>
          <w:sz w:val="30"/>
          <w:szCs w:val="30"/>
          <w:lang w:eastAsia="en-US"/>
        </w:rPr>
        <w:t>графа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3119BB" w:rsidRPr="003119BB">
        <w:rPr>
          <w:rFonts w:eastAsia="Calibri"/>
          <w:sz w:val="30"/>
          <w:szCs w:val="30"/>
          <w:lang w:eastAsia="en-US"/>
        </w:rPr>
        <w:t>5 ”Ранее</w:t>
      </w:r>
      <w:proofErr w:type="gramEnd"/>
      <w:r w:rsidR="003119BB" w:rsidRPr="003119BB">
        <w:rPr>
          <w:rFonts w:eastAsia="Calibri"/>
          <w:sz w:val="30"/>
          <w:szCs w:val="30"/>
          <w:lang w:eastAsia="en-US"/>
        </w:rPr>
        <w:t xml:space="preserve"> составленный технический паспорт предоставлен“ заполняется только при подаче заказа </w:t>
      </w:r>
      <w:r w:rsidR="00DD1561" w:rsidRPr="003119BB">
        <w:rPr>
          <w:rFonts w:eastAsia="Calibri"/>
          <w:sz w:val="30"/>
          <w:szCs w:val="30"/>
          <w:lang w:eastAsia="en-US"/>
        </w:rPr>
        <w:t xml:space="preserve">по проверке характеристик объекта недвижимого имущества путем проставления знака </w:t>
      </w:r>
      <w:sdt>
        <w:sdtPr>
          <w:rPr>
            <w:sz w:val="30"/>
            <w:szCs w:val="30"/>
          </w:rPr>
          <w:id w:val="388002283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A56781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DD1561" w:rsidRPr="003119BB">
        <w:rPr>
          <w:rFonts w:eastAsia="Calibri"/>
          <w:sz w:val="30"/>
          <w:szCs w:val="30"/>
          <w:lang w:eastAsia="en-US"/>
        </w:rPr>
        <w:t xml:space="preserve"> возле необходимого ответа.</w:t>
      </w:r>
    </w:p>
    <w:p w14:paraId="7A309305" w14:textId="287AF14D" w:rsidR="00DD1561" w:rsidRPr="003119BB" w:rsidRDefault="00DD1561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При непредоставлении ранее составленного технического паспорт</w:t>
      </w:r>
      <w:r w:rsidR="007C6E82">
        <w:rPr>
          <w:rFonts w:eastAsia="Calibri"/>
          <w:sz w:val="30"/>
          <w:szCs w:val="30"/>
          <w:lang w:eastAsia="en-US"/>
        </w:rPr>
        <w:t>а в скобках указывается причина;</w:t>
      </w:r>
    </w:p>
    <w:p w14:paraId="670E5CF9" w14:textId="553B21FC" w:rsidR="00A82272" w:rsidRDefault="001B592E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lastRenderedPageBreak/>
        <w:t>9.</w:t>
      </w:r>
      <w:r w:rsidR="00B33044">
        <w:rPr>
          <w:rFonts w:eastAsia="Calibri"/>
          <w:sz w:val="30"/>
          <w:szCs w:val="30"/>
          <w:lang w:eastAsia="en-US"/>
        </w:rPr>
        <w:t>7</w:t>
      </w:r>
      <w:r w:rsidR="00DD1561" w:rsidRPr="003119BB">
        <w:rPr>
          <w:rFonts w:eastAsia="Calibri"/>
          <w:sz w:val="30"/>
          <w:szCs w:val="30"/>
          <w:lang w:eastAsia="en-US"/>
        </w:rPr>
        <w:t xml:space="preserve">. </w:t>
      </w:r>
      <w:r w:rsidR="00D07A3D">
        <w:rPr>
          <w:rFonts w:eastAsia="Calibri"/>
          <w:sz w:val="30"/>
          <w:szCs w:val="30"/>
          <w:lang w:eastAsia="en-US"/>
        </w:rPr>
        <w:t>графа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="003119BB" w:rsidRPr="003119BB">
        <w:rPr>
          <w:rFonts w:eastAsia="Calibri"/>
          <w:sz w:val="30"/>
          <w:szCs w:val="30"/>
          <w:lang w:eastAsia="en-US"/>
        </w:rPr>
        <w:t>6 ”С</w:t>
      </w:r>
      <w:r w:rsidR="00757A03" w:rsidRPr="003119BB">
        <w:rPr>
          <w:rFonts w:eastAsia="Calibri"/>
          <w:sz w:val="30"/>
          <w:szCs w:val="30"/>
          <w:lang w:eastAsia="en-US"/>
        </w:rPr>
        <w:t>ведения</w:t>
      </w:r>
      <w:proofErr w:type="gramEnd"/>
      <w:r w:rsidR="00757A03" w:rsidRPr="003119BB">
        <w:rPr>
          <w:rFonts w:eastAsia="Calibri"/>
          <w:sz w:val="30"/>
          <w:szCs w:val="30"/>
          <w:lang w:eastAsia="en-US"/>
        </w:rPr>
        <w:t xml:space="preserve"> по объектам, находящимся в общей долевой собственности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“ 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 </w:t>
      </w:r>
      <w:r w:rsidR="003119BB" w:rsidRPr="003119BB">
        <w:rPr>
          <w:rFonts w:eastAsia="Calibri"/>
          <w:sz w:val="30"/>
          <w:szCs w:val="30"/>
          <w:lang w:eastAsia="en-US"/>
        </w:rPr>
        <w:t>заполняется только для объектов, находящихся в общей долевой собственности.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 </w:t>
      </w:r>
    </w:p>
    <w:p w14:paraId="3CE57A3C" w14:textId="659F36A3" w:rsidR="00DD1561" w:rsidRDefault="003119BB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П</w:t>
      </w:r>
      <w:r w:rsidR="00757A03" w:rsidRPr="003119BB">
        <w:rPr>
          <w:rFonts w:eastAsia="Calibri"/>
          <w:sz w:val="30"/>
          <w:szCs w:val="30"/>
          <w:lang w:eastAsia="en-US"/>
        </w:rPr>
        <w:t xml:space="preserve">утем проставления знака </w:t>
      </w:r>
      <w:sdt>
        <w:sdtPr>
          <w:rPr>
            <w:sz w:val="30"/>
            <w:szCs w:val="30"/>
          </w:rPr>
          <w:id w:val="-1670404561"/>
          <w14:checkbox>
            <w14:checked w14:val="1"/>
            <w14:checkedState w14:val="2611" w14:font="MS Gothic"/>
            <w14:uncheckedState w14:val="2610" w14:font="MS Gothic"/>
          </w14:checkbox>
        </w:sdtPr>
        <w:sdtEndPr/>
        <w:sdtContent>
          <w:r w:rsidR="00B109AB" w:rsidRPr="003119BB">
            <w:rPr>
              <w:rFonts w:ascii="Segoe UI Symbol" w:eastAsia="MS Gothic" w:hAnsi="Segoe UI Symbol" w:cs="Segoe UI Symbol"/>
              <w:sz w:val="30"/>
              <w:szCs w:val="30"/>
            </w:rPr>
            <w:t>☑</w:t>
          </w:r>
        </w:sdtContent>
      </w:sdt>
      <w:r w:rsidR="00757A03" w:rsidRPr="003119BB">
        <w:rPr>
          <w:rFonts w:eastAsia="Calibri"/>
          <w:sz w:val="30"/>
          <w:szCs w:val="30"/>
          <w:lang w:eastAsia="en-US"/>
        </w:rPr>
        <w:t xml:space="preserve"> возле необходимого ответа указываются вид обследования, порядок владения и пользования объектом, а также наличие либо отсутствие споров по порядку владения и пользования объектом.</w:t>
      </w:r>
    </w:p>
    <w:p w14:paraId="27FFE6DB" w14:textId="4419F746" w:rsidR="00B33044" w:rsidRPr="003119BB" w:rsidRDefault="00B33044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9.8. </w:t>
      </w:r>
      <w:proofErr w:type="gramStart"/>
      <w:r>
        <w:rPr>
          <w:rFonts w:eastAsia="Calibri"/>
          <w:sz w:val="30"/>
          <w:szCs w:val="30"/>
          <w:lang w:eastAsia="en-US"/>
        </w:rPr>
        <w:t>графа ”Объект</w:t>
      </w:r>
      <w:proofErr w:type="gramEnd"/>
      <w:r>
        <w:rPr>
          <w:rFonts w:eastAsia="Calibri"/>
          <w:sz w:val="30"/>
          <w:szCs w:val="30"/>
          <w:lang w:eastAsia="en-US"/>
        </w:rPr>
        <w:t xml:space="preserve"> возведен в упрощенном порядке“ заполняется в случае возведения (реконструкции) объекта технической инвентаризации в порядке, предусмотренным статьей 82 Кодекса Республики Беларусь об архитектурной, градостроительной и строительной деятельности или в соответствии с Указом Президента Республики Беларусь </w:t>
      </w:r>
      <w:r w:rsidRPr="00B33044">
        <w:rPr>
          <w:rFonts w:eastAsia="Calibri"/>
          <w:sz w:val="30"/>
          <w:szCs w:val="30"/>
          <w:lang w:eastAsia="en-US"/>
        </w:rPr>
        <w:t xml:space="preserve">от 31.01.2025 </w:t>
      </w:r>
      <w:r w:rsidR="004A1DB9"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t>№</w:t>
      </w:r>
      <w:r w:rsidRPr="00B33044">
        <w:rPr>
          <w:rFonts w:eastAsia="Calibri"/>
          <w:sz w:val="30"/>
          <w:szCs w:val="30"/>
          <w:lang w:eastAsia="en-US"/>
        </w:rPr>
        <w:t xml:space="preserve"> 46 </w:t>
      </w:r>
      <w:r>
        <w:rPr>
          <w:rFonts w:eastAsia="Calibri"/>
          <w:sz w:val="30"/>
          <w:szCs w:val="30"/>
          <w:lang w:eastAsia="en-US"/>
        </w:rPr>
        <w:t>”</w:t>
      </w:r>
      <w:r w:rsidRPr="00B33044">
        <w:rPr>
          <w:rFonts w:eastAsia="Calibri"/>
          <w:sz w:val="30"/>
          <w:szCs w:val="30"/>
          <w:lang w:eastAsia="en-US"/>
        </w:rPr>
        <w:t>Об особенностях строительства и приемки объектов в эксплуатацию</w:t>
      </w:r>
      <w:r>
        <w:rPr>
          <w:rFonts w:eastAsia="Calibri"/>
          <w:sz w:val="30"/>
          <w:szCs w:val="30"/>
          <w:lang w:eastAsia="en-US"/>
        </w:rPr>
        <w:t>“.</w:t>
      </w:r>
    </w:p>
    <w:p w14:paraId="384DE986" w14:textId="708F8DA6" w:rsidR="00757A03" w:rsidRPr="003119BB" w:rsidRDefault="00757A03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 xml:space="preserve">10. В </w:t>
      </w:r>
      <w:r w:rsidR="00075965">
        <w:rPr>
          <w:rFonts w:eastAsia="Calibri"/>
          <w:sz w:val="30"/>
          <w:szCs w:val="30"/>
          <w:lang w:eastAsia="en-US"/>
        </w:rPr>
        <w:t xml:space="preserve">графе </w:t>
      </w:r>
      <w:proofErr w:type="gramStart"/>
      <w:r w:rsidR="00075965">
        <w:rPr>
          <w:rFonts w:eastAsia="Calibri"/>
          <w:sz w:val="30"/>
          <w:szCs w:val="30"/>
          <w:lang w:eastAsia="en-US"/>
        </w:rPr>
        <w:t>9</w:t>
      </w:r>
      <w:r w:rsidRPr="003119BB">
        <w:rPr>
          <w:rFonts w:eastAsia="Calibri"/>
          <w:sz w:val="30"/>
          <w:szCs w:val="30"/>
          <w:lang w:eastAsia="en-US"/>
        </w:rPr>
        <w:t xml:space="preserve"> ”Полномочия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 на получение итоговых технических документов</w:t>
      </w:r>
      <w:r w:rsidR="00A75D61" w:rsidRPr="003119BB">
        <w:rPr>
          <w:rFonts w:eastAsia="Calibri"/>
          <w:sz w:val="30"/>
          <w:szCs w:val="30"/>
          <w:lang w:eastAsia="en-US"/>
        </w:rPr>
        <w:t>“</w:t>
      </w:r>
      <w:r w:rsidRPr="003119BB">
        <w:rPr>
          <w:rFonts w:eastAsia="Calibri"/>
          <w:sz w:val="30"/>
          <w:szCs w:val="30"/>
          <w:lang w:eastAsia="en-US"/>
        </w:rPr>
        <w:t xml:space="preserve"> 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="001E4EA9" w:rsidRPr="003119BB">
        <w:rPr>
          <w:rFonts w:eastAsia="Calibri"/>
          <w:sz w:val="30"/>
          <w:szCs w:val="30"/>
          <w:lang w:eastAsia="en-US"/>
        </w:rPr>
        <w:t>указываются данные лица, которому передаются полномочия на получение итоговых технических документов в объеме, необходимом для безошибочной идентификации этого лица.</w:t>
      </w:r>
    </w:p>
    <w:p w14:paraId="5193556D" w14:textId="2BE0F811" w:rsidR="001E4EA9" w:rsidRPr="003119BB" w:rsidRDefault="001E4EA9" w:rsidP="00DD1561">
      <w:pPr>
        <w:spacing w:line="233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3119BB">
        <w:rPr>
          <w:rFonts w:eastAsia="Calibri"/>
          <w:i/>
          <w:sz w:val="30"/>
          <w:szCs w:val="30"/>
          <w:lang w:eastAsia="en-US"/>
        </w:rPr>
        <w:t xml:space="preserve">Например. Иванов Иван Иванович (супруг). </w:t>
      </w:r>
    </w:p>
    <w:p w14:paraId="70996AC1" w14:textId="56DBBBB9" w:rsidR="001E4EA9" w:rsidRDefault="001E4EA9" w:rsidP="00DD1561">
      <w:pPr>
        <w:spacing w:line="233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3119BB">
        <w:rPr>
          <w:rFonts w:eastAsia="Calibri"/>
          <w:i/>
          <w:sz w:val="30"/>
          <w:szCs w:val="30"/>
          <w:lang w:eastAsia="en-US"/>
        </w:rPr>
        <w:t>При обращении за получением итоговой технической документации уполномоченное лицо пред</w:t>
      </w:r>
      <w:r w:rsidR="00B33044">
        <w:rPr>
          <w:rFonts w:eastAsia="Calibri"/>
          <w:i/>
          <w:sz w:val="30"/>
          <w:szCs w:val="30"/>
          <w:lang w:eastAsia="en-US"/>
        </w:rPr>
        <w:t>ъявляет</w:t>
      </w:r>
      <w:r w:rsidRPr="003119BB">
        <w:rPr>
          <w:rFonts w:eastAsia="Calibri"/>
          <w:i/>
          <w:sz w:val="30"/>
          <w:szCs w:val="30"/>
          <w:lang w:eastAsia="en-US"/>
        </w:rPr>
        <w:t xml:space="preserve"> документ, удостоверяющий личность.</w:t>
      </w:r>
    </w:p>
    <w:p w14:paraId="4E354F88" w14:textId="1AD1EFA3" w:rsidR="007E4FB5" w:rsidRPr="00A04AC8" w:rsidRDefault="007E4FB5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75965">
        <w:rPr>
          <w:rFonts w:eastAsia="Calibri"/>
          <w:sz w:val="30"/>
          <w:szCs w:val="30"/>
          <w:lang w:eastAsia="en-US"/>
        </w:rPr>
        <w:t xml:space="preserve">11. </w:t>
      </w:r>
      <w:proofErr w:type="gramStart"/>
      <w:r w:rsidR="00075965" w:rsidRPr="00075965">
        <w:rPr>
          <w:rFonts w:eastAsia="Calibri"/>
          <w:sz w:val="30"/>
          <w:szCs w:val="30"/>
          <w:lang w:eastAsia="en-US"/>
        </w:rPr>
        <w:t xml:space="preserve">Графы </w:t>
      </w:r>
      <w:r w:rsidRPr="00075965">
        <w:rPr>
          <w:rFonts w:eastAsia="Calibri"/>
          <w:sz w:val="30"/>
          <w:szCs w:val="30"/>
          <w:lang w:eastAsia="en-US"/>
        </w:rPr>
        <w:t>”Дата</w:t>
      </w:r>
      <w:proofErr w:type="gramEnd"/>
      <w:r w:rsidRPr="00075965">
        <w:rPr>
          <w:rFonts w:eastAsia="Calibri"/>
          <w:sz w:val="30"/>
          <w:szCs w:val="30"/>
          <w:lang w:eastAsia="en-US"/>
        </w:rPr>
        <w:t xml:space="preserve"> </w:t>
      </w:r>
      <w:r w:rsidR="00075965" w:rsidRPr="00075965">
        <w:rPr>
          <w:rFonts w:eastAsia="Calibri"/>
          <w:sz w:val="30"/>
          <w:szCs w:val="30"/>
          <w:lang w:eastAsia="en-US"/>
        </w:rPr>
        <w:t>подачи</w:t>
      </w:r>
      <w:r w:rsidRPr="00075965">
        <w:rPr>
          <w:rFonts w:eastAsia="Calibri"/>
          <w:sz w:val="30"/>
          <w:szCs w:val="30"/>
          <w:lang w:eastAsia="en-US"/>
        </w:rPr>
        <w:t xml:space="preserve"> заказа“</w:t>
      </w:r>
      <w:r w:rsidR="00075965" w:rsidRPr="00075965">
        <w:rPr>
          <w:rFonts w:eastAsia="Calibri"/>
          <w:sz w:val="30"/>
          <w:szCs w:val="30"/>
          <w:lang w:eastAsia="en-US"/>
        </w:rPr>
        <w:t>, ”Заказ принял“, ”Дата получения итоговой документации“ и ”Передано в работу“</w:t>
      </w:r>
      <w:r w:rsidRPr="00075965">
        <w:rPr>
          <w:rFonts w:eastAsia="Calibri"/>
          <w:sz w:val="30"/>
          <w:szCs w:val="30"/>
          <w:lang w:eastAsia="en-US"/>
        </w:rPr>
        <w:t xml:space="preserve"> </w:t>
      </w:r>
      <w:r w:rsidR="00075965" w:rsidRPr="00075965">
        <w:rPr>
          <w:rFonts w:eastAsia="Calibri"/>
          <w:sz w:val="30"/>
          <w:szCs w:val="30"/>
          <w:lang w:eastAsia="en-US"/>
        </w:rPr>
        <w:t>заполняются сотрудником Агентства.</w:t>
      </w:r>
    </w:p>
    <w:p w14:paraId="4C825DCF" w14:textId="603CBDD5" w:rsidR="00A06B0F" w:rsidRPr="003119BB" w:rsidRDefault="00A06B0F" w:rsidP="00DD1561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1</w:t>
      </w:r>
      <w:r w:rsidR="00A42769">
        <w:rPr>
          <w:rFonts w:eastAsia="Calibri"/>
          <w:sz w:val="30"/>
          <w:szCs w:val="30"/>
          <w:lang w:eastAsia="en-US"/>
        </w:rPr>
        <w:t>1</w:t>
      </w:r>
      <w:r w:rsidRPr="003119BB">
        <w:rPr>
          <w:rFonts w:eastAsia="Calibri"/>
          <w:sz w:val="30"/>
          <w:szCs w:val="30"/>
          <w:lang w:eastAsia="en-US"/>
        </w:rPr>
        <w:t xml:space="preserve">. В </w:t>
      </w:r>
      <w:proofErr w:type="gramStart"/>
      <w:r w:rsidR="003119BB" w:rsidRPr="003119BB">
        <w:rPr>
          <w:rFonts w:eastAsia="Calibri"/>
          <w:sz w:val="30"/>
          <w:szCs w:val="30"/>
          <w:lang w:eastAsia="en-US"/>
        </w:rPr>
        <w:t>строке</w:t>
      </w:r>
      <w:r w:rsidRPr="003119BB">
        <w:rPr>
          <w:rFonts w:eastAsia="Calibri"/>
          <w:sz w:val="30"/>
          <w:szCs w:val="30"/>
          <w:lang w:eastAsia="en-US"/>
        </w:rPr>
        <w:t xml:space="preserve"> ”Примечание</w:t>
      </w:r>
      <w:proofErr w:type="gramEnd"/>
      <w:r w:rsidRPr="003119BB">
        <w:rPr>
          <w:rFonts w:eastAsia="Calibri"/>
          <w:sz w:val="30"/>
          <w:szCs w:val="30"/>
          <w:lang w:eastAsia="en-US"/>
        </w:rPr>
        <w:t xml:space="preserve">“ </w:t>
      </w:r>
      <w:r w:rsidR="003119BB" w:rsidRPr="003119BB">
        <w:rPr>
          <w:rFonts w:eastAsia="Calibri"/>
          <w:sz w:val="30"/>
          <w:szCs w:val="30"/>
          <w:lang w:eastAsia="en-US"/>
        </w:rPr>
        <w:t xml:space="preserve">заказа </w:t>
      </w:r>
      <w:r w:rsidRPr="003119BB">
        <w:rPr>
          <w:rFonts w:eastAsia="Calibri"/>
          <w:sz w:val="30"/>
          <w:szCs w:val="30"/>
          <w:lang w:eastAsia="en-US"/>
        </w:rPr>
        <w:t>заказчик может указать иную информацию</w:t>
      </w:r>
      <w:r w:rsidR="003119BB" w:rsidRPr="003119BB">
        <w:rPr>
          <w:rFonts w:eastAsia="Calibri"/>
          <w:sz w:val="30"/>
          <w:szCs w:val="30"/>
          <w:lang w:eastAsia="en-US"/>
        </w:rPr>
        <w:t>, дополняющую сведения, приведенные в заказе</w:t>
      </w:r>
      <w:r w:rsidRPr="003119BB">
        <w:rPr>
          <w:rFonts w:eastAsia="Calibri"/>
          <w:sz w:val="30"/>
          <w:szCs w:val="30"/>
          <w:lang w:eastAsia="en-US"/>
        </w:rPr>
        <w:t>.</w:t>
      </w:r>
    </w:p>
    <w:p w14:paraId="0FE6BA1A" w14:textId="58EAE066" w:rsidR="00075965" w:rsidRPr="00075965" w:rsidRDefault="0057747F" w:rsidP="00075965">
      <w:pPr>
        <w:spacing w:line="233" w:lineRule="auto"/>
        <w:ind w:firstLine="709"/>
        <w:jc w:val="both"/>
        <w:rPr>
          <w:rFonts w:eastAsia="Calibri"/>
          <w:color w:val="0000FF"/>
          <w:sz w:val="30"/>
          <w:szCs w:val="30"/>
          <w:u w:val="single"/>
          <w:lang w:eastAsia="en-US"/>
        </w:rPr>
      </w:pPr>
      <w:r w:rsidRPr="003119BB">
        <w:rPr>
          <w:rFonts w:eastAsia="Calibri"/>
          <w:sz w:val="30"/>
          <w:szCs w:val="30"/>
          <w:lang w:eastAsia="en-US"/>
        </w:rPr>
        <w:t>1</w:t>
      </w:r>
      <w:r w:rsidR="00A42769">
        <w:rPr>
          <w:rFonts w:eastAsia="Calibri"/>
          <w:sz w:val="30"/>
          <w:szCs w:val="30"/>
          <w:lang w:eastAsia="en-US"/>
        </w:rPr>
        <w:t>2</w:t>
      </w:r>
      <w:r w:rsidRPr="003119BB">
        <w:rPr>
          <w:rFonts w:eastAsia="Calibri"/>
          <w:sz w:val="30"/>
          <w:szCs w:val="30"/>
          <w:lang w:eastAsia="en-US"/>
        </w:rPr>
        <w:t>. Заказ</w:t>
      </w:r>
      <w:r w:rsidR="00075965">
        <w:rPr>
          <w:rFonts w:eastAsia="Calibri"/>
          <w:sz w:val="30"/>
          <w:szCs w:val="30"/>
          <w:lang w:eastAsia="en-US"/>
        </w:rPr>
        <w:t>, подаваемый в электронном виде,</w:t>
      </w:r>
      <w:r w:rsidRPr="003119BB">
        <w:rPr>
          <w:rFonts w:eastAsia="Calibri"/>
          <w:sz w:val="30"/>
          <w:szCs w:val="30"/>
          <w:lang w:eastAsia="en-US"/>
        </w:rPr>
        <w:t xml:space="preserve"> подписыва</w:t>
      </w:r>
      <w:r w:rsidR="001E7D9A" w:rsidRPr="003119BB">
        <w:rPr>
          <w:rFonts w:eastAsia="Calibri"/>
          <w:sz w:val="30"/>
          <w:szCs w:val="30"/>
          <w:lang w:eastAsia="en-US"/>
        </w:rPr>
        <w:t>е</w:t>
      </w:r>
      <w:r w:rsidRPr="003119BB">
        <w:rPr>
          <w:rFonts w:eastAsia="Calibri"/>
          <w:sz w:val="30"/>
          <w:szCs w:val="30"/>
          <w:lang w:eastAsia="en-US"/>
        </w:rPr>
        <w:t xml:space="preserve">тся </w:t>
      </w:r>
      <w:r w:rsidR="001E7D9A" w:rsidRPr="003119BB">
        <w:rPr>
          <w:rFonts w:eastAsia="Calibri"/>
          <w:sz w:val="30"/>
          <w:szCs w:val="30"/>
          <w:lang w:eastAsia="en-US"/>
        </w:rPr>
        <w:t>ЭЦП</w:t>
      </w:r>
      <w:r w:rsidRPr="003119BB">
        <w:rPr>
          <w:rFonts w:eastAsia="Calibri"/>
          <w:sz w:val="30"/>
          <w:szCs w:val="30"/>
          <w:lang w:eastAsia="en-US"/>
        </w:rPr>
        <w:t xml:space="preserve"> заказчика</w:t>
      </w:r>
      <w:r w:rsidR="00B33044">
        <w:rPr>
          <w:rFonts w:eastAsia="Calibri"/>
          <w:sz w:val="30"/>
          <w:szCs w:val="30"/>
          <w:lang w:eastAsia="en-US"/>
        </w:rPr>
        <w:t xml:space="preserve"> или авторизованного посредника</w:t>
      </w:r>
      <w:r w:rsidRPr="003119BB">
        <w:rPr>
          <w:rFonts w:eastAsia="Calibri"/>
          <w:sz w:val="30"/>
          <w:szCs w:val="30"/>
          <w:lang w:eastAsia="en-US"/>
        </w:rPr>
        <w:t xml:space="preserve"> и</w:t>
      </w:r>
      <w:r w:rsidR="001E7D9A" w:rsidRPr="003119BB">
        <w:rPr>
          <w:rFonts w:eastAsia="Calibri"/>
          <w:sz w:val="30"/>
          <w:szCs w:val="30"/>
          <w:lang w:eastAsia="en-US"/>
        </w:rPr>
        <w:t xml:space="preserve"> вместе с документами, представленными к заказу,</w:t>
      </w:r>
      <w:r w:rsidRPr="003119BB">
        <w:rPr>
          <w:rFonts w:eastAsia="Calibri"/>
          <w:sz w:val="30"/>
          <w:szCs w:val="30"/>
          <w:lang w:eastAsia="en-US"/>
        </w:rPr>
        <w:t xml:space="preserve"> направля</w:t>
      </w:r>
      <w:r w:rsidR="001E7D9A" w:rsidRPr="003119BB">
        <w:rPr>
          <w:rFonts w:eastAsia="Calibri"/>
          <w:sz w:val="30"/>
          <w:szCs w:val="30"/>
          <w:lang w:eastAsia="en-US"/>
        </w:rPr>
        <w:t>е</w:t>
      </w:r>
      <w:r w:rsidRPr="003119BB">
        <w:rPr>
          <w:rFonts w:eastAsia="Calibri"/>
          <w:sz w:val="30"/>
          <w:szCs w:val="30"/>
          <w:lang w:eastAsia="en-US"/>
        </w:rPr>
        <w:t xml:space="preserve">тся на официальный адрес электронной почты </w:t>
      </w:r>
      <w:r w:rsidR="00D84774">
        <w:rPr>
          <w:rFonts w:eastAsia="Calibri"/>
          <w:sz w:val="30"/>
          <w:szCs w:val="30"/>
          <w:lang w:eastAsia="en-US"/>
        </w:rPr>
        <w:t xml:space="preserve">Агентства </w:t>
      </w:r>
      <w:hyperlink r:id="rId8" w:history="1">
        <w:r w:rsidR="00D84774" w:rsidRPr="005F6066">
          <w:rPr>
            <w:rStyle w:val="af1"/>
            <w:rFonts w:eastAsia="Calibri"/>
            <w:sz w:val="30"/>
            <w:szCs w:val="30"/>
            <w:lang w:val="en-US" w:eastAsia="en-US"/>
          </w:rPr>
          <w:t>nca</w:t>
        </w:r>
        <w:r w:rsidR="00D84774" w:rsidRPr="005F6066">
          <w:rPr>
            <w:rStyle w:val="af1"/>
            <w:rFonts w:eastAsia="Calibri"/>
            <w:sz w:val="30"/>
            <w:szCs w:val="30"/>
            <w:lang w:eastAsia="en-US"/>
          </w:rPr>
          <w:t>@</w:t>
        </w:r>
        <w:r w:rsidR="00D84774" w:rsidRPr="005F6066">
          <w:rPr>
            <w:rStyle w:val="af1"/>
            <w:rFonts w:eastAsia="Calibri"/>
            <w:sz w:val="30"/>
            <w:szCs w:val="30"/>
            <w:lang w:val="en-US" w:eastAsia="en-US"/>
          </w:rPr>
          <w:t>nca</w:t>
        </w:r>
        <w:r w:rsidR="00D84774" w:rsidRPr="005F6066">
          <w:rPr>
            <w:rStyle w:val="af1"/>
            <w:rFonts w:eastAsia="Calibri"/>
            <w:sz w:val="30"/>
            <w:szCs w:val="30"/>
            <w:lang w:eastAsia="en-US"/>
          </w:rPr>
          <w:t>.</w:t>
        </w:r>
        <w:r w:rsidR="00D84774" w:rsidRPr="005F6066">
          <w:rPr>
            <w:rStyle w:val="af1"/>
            <w:rFonts w:eastAsia="Calibri"/>
            <w:sz w:val="30"/>
            <w:szCs w:val="30"/>
            <w:lang w:val="en-US" w:eastAsia="en-US"/>
          </w:rPr>
          <w:t>by</w:t>
        </w:r>
      </w:hyperlink>
      <w:r w:rsidR="00E57492" w:rsidRPr="00E57492">
        <w:rPr>
          <w:rFonts w:eastAsia="Calibri"/>
          <w:sz w:val="30"/>
          <w:szCs w:val="30"/>
          <w:lang w:eastAsia="en-US"/>
        </w:rPr>
        <w:t xml:space="preserve"> либо посредством системы межведомственного документооборота.</w:t>
      </w:r>
    </w:p>
    <w:p w14:paraId="0B5F1D1C" w14:textId="0402BCB2" w:rsidR="00D84774" w:rsidRPr="00075965" w:rsidRDefault="00075965" w:rsidP="001E7D9A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Заказ, подаваемый лично, распечатывается заказчиком либо предоставляется заказчиком в электронном виде в формате .</w:t>
      </w:r>
      <w:r>
        <w:rPr>
          <w:rFonts w:eastAsia="Calibri"/>
          <w:sz w:val="30"/>
          <w:szCs w:val="30"/>
          <w:lang w:val="en-US" w:eastAsia="en-US"/>
        </w:rPr>
        <w:t>doc</w:t>
      </w:r>
      <w:r>
        <w:rPr>
          <w:rFonts w:eastAsia="Calibri"/>
          <w:sz w:val="30"/>
          <w:szCs w:val="30"/>
          <w:lang w:eastAsia="en-US"/>
        </w:rPr>
        <w:t xml:space="preserve"> при подаче документов на выполнение работ по технической инвентаризации и (или) проверке характеристик объекта недвижимого имущества в офисе Агентства по адресу: г. Минск, пер. Краснозвездный, 12-320.</w:t>
      </w:r>
    </w:p>
    <w:sectPr w:rsidR="00D84774" w:rsidRPr="00075965" w:rsidSect="00C76810">
      <w:headerReference w:type="even" r:id="rId9"/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CD06" w14:textId="77777777" w:rsidR="00161759" w:rsidRDefault="00161759">
      <w:r>
        <w:separator/>
      </w:r>
    </w:p>
  </w:endnote>
  <w:endnote w:type="continuationSeparator" w:id="0">
    <w:p w14:paraId="7F0AE0C1" w14:textId="77777777" w:rsidR="00161759" w:rsidRDefault="0016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9E09" w14:textId="77777777" w:rsidR="00161759" w:rsidRDefault="00161759">
      <w:r>
        <w:separator/>
      </w:r>
    </w:p>
  </w:footnote>
  <w:footnote w:type="continuationSeparator" w:id="0">
    <w:p w14:paraId="4B2B4C2B" w14:textId="77777777" w:rsidR="00161759" w:rsidRDefault="0016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57F7" w14:textId="77777777" w:rsidR="00852E47" w:rsidRDefault="00371F5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D245B92" w14:textId="77777777" w:rsidR="00852E47" w:rsidRDefault="00852E4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EDE6" w14:textId="69134074" w:rsidR="00852E47" w:rsidRPr="0085150E" w:rsidRDefault="00371F59">
    <w:pPr>
      <w:pStyle w:val="ab"/>
      <w:framePr w:wrap="around" w:vAnchor="text" w:hAnchor="margin" w:xAlign="center" w:y="1"/>
      <w:rPr>
        <w:rStyle w:val="afa"/>
        <w:sz w:val="30"/>
        <w:szCs w:val="30"/>
      </w:rPr>
    </w:pPr>
    <w:r w:rsidRPr="0085150E">
      <w:rPr>
        <w:rStyle w:val="afa"/>
        <w:sz w:val="30"/>
        <w:szCs w:val="30"/>
      </w:rPr>
      <w:fldChar w:fldCharType="begin"/>
    </w:r>
    <w:r w:rsidRPr="0085150E">
      <w:rPr>
        <w:rStyle w:val="afa"/>
        <w:sz w:val="30"/>
        <w:szCs w:val="30"/>
      </w:rPr>
      <w:instrText xml:space="preserve">PAGE  </w:instrText>
    </w:r>
    <w:r w:rsidRPr="0085150E">
      <w:rPr>
        <w:rStyle w:val="afa"/>
        <w:sz w:val="30"/>
        <w:szCs w:val="30"/>
      </w:rPr>
      <w:fldChar w:fldCharType="separate"/>
    </w:r>
    <w:r w:rsidR="00C76810">
      <w:rPr>
        <w:rStyle w:val="afa"/>
        <w:noProof/>
        <w:sz w:val="30"/>
        <w:szCs w:val="30"/>
      </w:rPr>
      <w:t>5</w:t>
    </w:r>
    <w:r w:rsidRPr="0085150E">
      <w:rPr>
        <w:rStyle w:val="afa"/>
        <w:sz w:val="30"/>
        <w:szCs w:val="30"/>
      </w:rPr>
      <w:fldChar w:fldCharType="end"/>
    </w:r>
  </w:p>
  <w:p w14:paraId="321147DA" w14:textId="77777777" w:rsidR="00852E47" w:rsidRDefault="00852E4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47"/>
    <w:rsid w:val="00014B53"/>
    <w:rsid w:val="00025742"/>
    <w:rsid w:val="00025894"/>
    <w:rsid w:val="000431FC"/>
    <w:rsid w:val="00075965"/>
    <w:rsid w:val="000816A1"/>
    <w:rsid w:val="00081A16"/>
    <w:rsid w:val="000D275C"/>
    <w:rsid w:val="000F3F71"/>
    <w:rsid w:val="000F4FFC"/>
    <w:rsid w:val="000F61BD"/>
    <w:rsid w:val="0014180E"/>
    <w:rsid w:val="00161759"/>
    <w:rsid w:val="00164529"/>
    <w:rsid w:val="00164A06"/>
    <w:rsid w:val="00176B4F"/>
    <w:rsid w:val="00185396"/>
    <w:rsid w:val="001A7A3A"/>
    <w:rsid w:val="001B2E9F"/>
    <w:rsid w:val="001B592E"/>
    <w:rsid w:val="001C7A57"/>
    <w:rsid w:val="001D0EDA"/>
    <w:rsid w:val="001E4EA9"/>
    <w:rsid w:val="001E7D9A"/>
    <w:rsid w:val="001F2AC3"/>
    <w:rsid w:val="00202F0F"/>
    <w:rsid w:val="002047DE"/>
    <w:rsid w:val="00205824"/>
    <w:rsid w:val="002277A1"/>
    <w:rsid w:val="00245B6D"/>
    <w:rsid w:val="002665D8"/>
    <w:rsid w:val="00292A4D"/>
    <w:rsid w:val="00296352"/>
    <w:rsid w:val="002E7F4A"/>
    <w:rsid w:val="002F0B19"/>
    <w:rsid w:val="003022D8"/>
    <w:rsid w:val="00311892"/>
    <w:rsid w:val="003119BB"/>
    <w:rsid w:val="00323040"/>
    <w:rsid w:val="00371F59"/>
    <w:rsid w:val="00373603"/>
    <w:rsid w:val="003B509F"/>
    <w:rsid w:val="003D760E"/>
    <w:rsid w:val="003D7782"/>
    <w:rsid w:val="00400950"/>
    <w:rsid w:val="00410814"/>
    <w:rsid w:val="00424878"/>
    <w:rsid w:val="00460779"/>
    <w:rsid w:val="004878DD"/>
    <w:rsid w:val="004A1DB9"/>
    <w:rsid w:val="004A389D"/>
    <w:rsid w:val="004B1B97"/>
    <w:rsid w:val="004B4F8B"/>
    <w:rsid w:val="004E278A"/>
    <w:rsid w:val="00510EB5"/>
    <w:rsid w:val="0051688E"/>
    <w:rsid w:val="00520F63"/>
    <w:rsid w:val="00530B68"/>
    <w:rsid w:val="00534B63"/>
    <w:rsid w:val="00552653"/>
    <w:rsid w:val="0057747F"/>
    <w:rsid w:val="00586AF3"/>
    <w:rsid w:val="005C191C"/>
    <w:rsid w:val="005D0D9E"/>
    <w:rsid w:val="005D7A19"/>
    <w:rsid w:val="00632687"/>
    <w:rsid w:val="00641162"/>
    <w:rsid w:val="00677B73"/>
    <w:rsid w:val="00691D12"/>
    <w:rsid w:val="00702AA6"/>
    <w:rsid w:val="00723014"/>
    <w:rsid w:val="00757A03"/>
    <w:rsid w:val="007677A4"/>
    <w:rsid w:val="00782E2E"/>
    <w:rsid w:val="0079625A"/>
    <w:rsid w:val="0079775A"/>
    <w:rsid w:val="007A1D15"/>
    <w:rsid w:val="007B318C"/>
    <w:rsid w:val="007B43B2"/>
    <w:rsid w:val="007C6E82"/>
    <w:rsid w:val="007D0867"/>
    <w:rsid w:val="007D0A86"/>
    <w:rsid w:val="007D133C"/>
    <w:rsid w:val="007E45C6"/>
    <w:rsid w:val="007E4FB5"/>
    <w:rsid w:val="007F1A3F"/>
    <w:rsid w:val="007F1AAF"/>
    <w:rsid w:val="00823280"/>
    <w:rsid w:val="008269B4"/>
    <w:rsid w:val="00846D5A"/>
    <w:rsid w:val="0085150E"/>
    <w:rsid w:val="00852E47"/>
    <w:rsid w:val="008535A1"/>
    <w:rsid w:val="00864A50"/>
    <w:rsid w:val="00885DFB"/>
    <w:rsid w:val="008900A2"/>
    <w:rsid w:val="008A6958"/>
    <w:rsid w:val="008B2785"/>
    <w:rsid w:val="008E4E37"/>
    <w:rsid w:val="0091472D"/>
    <w:rsid w:val="00920A0D"/>
    <w:rsid w:val="00934328"/>
    <w:rsid w:val="009375CA"/>
    <w:rsid w:val="00952A31"/>
    <w:rsid w:val="0098099F"/>
    <w:rsid w:val="009A139F"/>
    <w:rsid w:val="009B43BC"/>
    <w:rsid w:val="009C68B6"/>
    <w:rsid w:val="009F3F6B"/>
    <w:rsid w:val="009F5D28"/>
    <w:rsid w:val="00A04AC8"/>
    <w:rsid w:val="00A06B0F"/>
    <w:rsid w:val="00A26C81"/>
    <w:rsid w:val="00A33B49"/>
    <w:rsid w:val="00A42769"/>
    <w:rsid w:val="00A553B3"/>
    <w:rsid w:val="00A564DE"/>
    <w:rsid w:val="00A56781"/>
    <w:rsid w:val="00A75D61"/>
    <w:rsid w:val="00A76590"/>
    <w:rsid w:val="00A82272"/>
    <w:rsid w:val="00A8270D"/>
    <w:rsid w:val="00A956D0"/>
    <w:rsid w:val="00AB25DB"/>
    <w:rsid w:val="00AB3416"/>
    <w:rsid w:val="00AB5C2E"/>
    <w:rsid w:val="00AC5AEC"/>
    <w:rsid w:val="00AC73CF"/>
    <w:rsid w:val="00AF539C"/>
    <w:rsid w:val="00B04331"/>
    <w:rsid w:val="00B109AB"/>
    <w:rsid w:val="00B15E24"/>
    <w:rsid w:val="00B33044"/>
    <w:rsid w:val="00B71FD0"/>
    <w:rsid w:val="00B778CD"/>
    <w:rsid w:val="00BC1F5E"/>
    <w:rsid w:val="00BE76DD"/>
    <w:rsid w:val="00BF0E66"/>
    <w:rsid w:val="00C24FE2"/>
    <w:rsid w:val="00C40E5F"/>
    <w:rsid w:val="00C76810"/>
    <w:rsid w:val="00C8243A"/>
    <w:rsid w:val="00CA1A3B"/>
    <w:rsid w:val="00CC72F4"/>
    <w:rsid w:val="00CD661B"/>
    <w:rsid w:val="00CE36A5"/>
    <w:rsid w:val="00D07A3D"/>
    <w:rsid w:val="00D23A58"/>
    <w:rsid w:val="00D61C15"/>
    <w:rsid w:val="00D626B0"/>
    <w:rsid w:val="00D73521"/>
    <w:rsid w:val="00D84774"/>
    <w:rsid w:val="00D9260A"/>
    <w:rsid w:val="00DA1276"/>
    <w:rsid w:val="00DA35F2"/>
    <w:rsid w:val="00DD1561"/>
    <w:rsid w:val="00DD28A4"/>
    <w:rsid w:val="00E408F4"/>
    <w:rsid w:val="00E57492"/>
    <w:rsid w:val="00E610EA"/>
    <w:rsid w:val="00E935A3"/>
    <w:rsid w:val="00E946C8"/>
    <w:rsid w:val="00E9510D"/>
    <w:rsid w:val="00E9635F"/>
    <w:rsid w:val="00EA55DC"/>
    <w:rsid w:val="00EA7D40"/>
    <w:rsid w:val="00EB2D45"/>
    <w:rsid w:val="00EB6D8D"/>
    <w:rsid w:val="00EC1220"/>
    <w:rsid w:val="00EE41BE"/>
    <w:rsid w:val="00EE5E36"/>
    <w:rsid w:val="00F44461"/>
    <w:rsid w:val="00F511F1"/>
    <w:rsid w:val="00F6590C"/>
    <w:rsid w:val="00F67829"/>
    <w:rsid w:val="00FA46A2"/>
    <w:rsid w:val="00FB1515"/>
    <w:rsid w:val="00FB6CFB"/>
    <w:rsid w:val="00FD705A"/>
    <w:rsid w:val="00FF270D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8582"/>
  <w15:docId w15:val="{BBC2F7A1-6F47-4756-B370-440CF94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561"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styleId="afa">
    <w:name w:val="page number"/>
    <w:basedOn w:val="a0"/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semiHidden/>
  </w:style>
  <w:style w:type="paragraph" w:styleId="afe">
    <w:name w:val="Block Text"/>
    <w:basedOn w:val="a"/>
    <w:pPr>
      <w:shd w:val="clear" w:color="auto" w:fill="FFFFFF"/>
      <w:spacing w:before="200" w:after="120" w:line="280" w:lineRule="exact"/>
      <w:ind w:left="6107" w:right="578"/>
    </w:pPr>
  </w:style>
  <w:style w:type="paragraph" w:styleId="aff">
    <w:name w:val="Body Text"/>
    <w:basedOn w:val="a"/>
    <w:pPr>
      <w:jc w:val="center"/>
    </w:pPr>
    <w:rPr>
      <w:rFonts w:ascii="Arial" w:hAnsi="Arial"/>
      <w:sz w:val="18"/>
      <w:lang w:val="be-BY"/>
    </w:rPr>
  </w:style>
  <w:style w:type="paragraph" w:styleId="af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Название1"/>
    <w:basedOn w:val="a"/>
    <w:link w:val="aff1"/>
    <w:pPr>
      <w:ind w:right="43"/>
      <w:jc w:val="center"/>
    </w:pPr>
    <w:rPr>
      <w:b/>
      <w:bCs/>
      <w:i/>
      <w:iCs/>
    </w:rPr>
  </w:style>
  <w:style w:type="character" w:customStyle="1" w:styleId="aff1">
    <w:name w:val="Название Знак"/>
    <w:link w:val="13"/>
    <w:rPr>
      <w:b/>
      <w:bCs/>
      <w:i/>
      <w:iCs/>
    </w:rPr>
  </w:style>
  <w:style w:type="character" w:customStyle="1" w:styleId="ac">
    <w:name w:val="Верхний колонтитул Знак"/>
    <w:link w:val="ab"/>
    <w:rPr>
      <w:sz w:val="28"/>
      <w:szCs w:val="24"/>
    </w:rPr>
  </w:style>
  <w:style w:type="paragraph" w:customStyle="1" w:styleId="Default">
    <w:name w:val="Default"/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</w:style>
  <w:style w:type="character" w:customStyle="1" w:styleId="ae">
    <w:name w:val="Нижний колонтитул Знак"/>
    <w:link w:val="ad"/>
    <w:rPr>
      <w:sz w:val="28"/>
      <w:szCs w:val="24"/>
    </w:rPr>
  </w:style>
  <w:style w:type="paragraph" w:styleId="aff2">
    <w:name w:val="annotation subject"/>
    <w:basedOn w:val="afc"/>
    <w:next w:val="afc"/>
    <w:link w:val="aff3"/>
    <w:uiPriority w:val="99"/>
    <w:semiHidden/>
    <w:unhideWhenUsed/>
    <w:rsid w:val="00920A0D"/>
    <w:rPr>
      <w:b/>
      <w:bCs/>
    </w:rPr>
  </w:style>
  <w:style w:type="character" w:customStyle="1" w:styleId="afd">
    <w:name w:val="Текст примечания Знак"/>
    <w:basedOn w:val="a0"/>
    <w:link w:val="afc"/>
    <w:semiHidden/>
    <w:rsid w:val="00920A0D"/>
  </w:style>
  <w:style w:type="character" w:customStyle="1" w:styleId="aff3">
    <w:name w:val="Тема примечания Знак"/>
    <w:basedOn w:val="afd"/>
    <w:link w:val="aff2"/>
    <w:uiPriority w:val="99"/>
    <w:semiHidden/>
    <w:rsid w:val="00920A0D"/>
    <w:rPr>
      <w:b/>
      <w:bCs/>
    </w:rPr>
  </w:style>
  <w:style w:type="paragraph" w:customStyle="1" w:styleId="p-normal">
    <w:name w:val="p-normal"/>
    <w:basedOn w:val="a"/>
    <w:rsid w:val="00D61C1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-normal">
    <w:name w:val="h-normal"/>
    <w:basedOn w:val="a0"/>
    <w:rsid w:val="00D61C15"/>
  </w:style>
  <w:style w:type="character" w:customStyle="1" w:styleId="word-wrapper">
    <w:name w:val="word-wrapper"/>
    <w:basedOn w:val="a0"/>
    <w:rsid w:val="00D6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6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262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a@n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405591F-98BF-4241-A046-6FB0CB9FB7E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10131</Characters>
  <Application>Microsoft Office Word</Application>
  <DocSecurity>0</DocSecurity>
  <Lines>297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Давыдович Юлия Вячеславовна</dc:creator>
  <cp:lastModifiedBy>Манак Елена Сергеевна</cp:lastModifiedBy>
  <cp:revision>2</cp:revision>
  <cp:lastPrinted>2021-06-16T09:28:00Z</cp:lastPrinted>
  <dcterms:created xsi:type="dcterms:W3CDTF">2025-06-11T14:43:00Z</dcterms:created>
  <dcterms:modified xsi:type="dcterms:W3CDTF">2025-06-11T14:43:00Z</dcterms:modified>
</cp:coreProperties>
</file>