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59" w:rsidRDefault="00473D59" w:rsidP="00473D59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903A8">
        <w:rPr>
          <w:rFonts w:ascii="Times New Roman" w:hAnsi="Times New Roman" w:cs="Times New Roman"/>
          <w:b/>
          <w:sz w:val="32"/>
          <w:szCs w:val="32"/>
        </w:rPr>
        <w:t xml:space="preserve">Руководство пользователя </w:t>
      </w:r>
      <w:r>
        <w:rPr>
          <w:rFonts w:ascii="Times New Roman" w:hAnsi="Times New Roman" w:cs="Times New Roman"/>
          <w:b/>
          <w:sz w:val="32"/>
          <w:szCs w:val="32"/>
        </w:rPr>
        <w:t>mail.nca.by</w:t>
      </w:r>
      <w:r>
        <w:rPr>
          <w:rFonts w:ascii="Times New Roman" w:hAnsi="Times New Roman" w:cs="Times New Roman"/>
          <w:b/>
          <w:sz w:val="32"/>
          <w:szCs w:val="32"/>
        </w:rPr>
        <w:br/>
        <w:t>(</w:t>
      </w:r>
      <w:r w:rsidRPr="009A36D1">
        <w:rPr>
          <w:rFonts w:ascii="Times New Roman" w:hAnsi="Times New Roman" w:cs="Times New Roman"/>
          <w:b/>
          <w:sz w:val="32"/>
          <w:szCs w:val="32"/>
        </w:rPr>
        <w:t>почтовая система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9A36D1">
        <w:rPr>
          <w:rFonts w:ascii="Times New Roman" w:hAnsi="Times New Roman" w:cs="Times New Roman"/>
          <w:b/>
          <w:sz w:val="32"/>
          <w:szCs w:val="32"/>
        </w:rPr>
        <w:t>WorldClient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)</w:t>
      </w:r>
    </w:p>
    <w:p w:rsidR="007F5A01" w:rsidRPr="007F5A01" w:rsidRDefault="007F5A01" w:rsidP="00473D59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5A01" w:rsidRDefault="00473D59" w:rsidP="007F5A0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WorldClient</w:t>
      </w:r>
      <w:proofErr w:type="spellEnd"/>
      <w:r w:rsidRPr="009A3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почтовая система с веб-интерфейсом, которая предлагает вам все функции почтового клиента в окне вашего любимого веб-браузера. Вы может управлять своими сообщениями, контактами, заметками, календарями и др.</w:t>
      </w:r>
    </w:p>
    <w:p w:rsidR="00473D59" w:rsidRPr="007F5A01" w:rsidRDefault="00473D59" w:rsidP="007F5A01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входа вводим свой E-Mail адрес и пароль. При входе можно выбрать язык</w:t>
      </w:r>
      <w:r w:rsidR="00C73038" w:rsidRPr="00C730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7F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умолчанию - русский) и тему</w:t>
      </w:r>
      <w:r w:rsidR="007F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рисунком 1</w:t>
      </w:r>
      <w:r w:rsidRPr="007F5A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F5A01" w:rsidRDefault="00473D59" w:rsidP="007F5A01">
      <w:pPr>
        <w:pStyle w:val="pheading2"/>
        <w:shd w:val="clear" w:color="auto" w:fill="FFFFFF"/>
        <w:spacing w:before="0" w:beforeAutospacing="0" w:after="0" w:afterAutospacing="0"/>
        <w:jc w:val="center"/>
        <w:rPr>
          <w:rStyle w:val="fheading2"/>
          <w:b/>
          <w:bCs/>
          <w:color w:val="000000"/>
          <w:sz w:val="28"/>
          <w:szCs w:val="28"/>
        </w:rPr>
      </w:pPr>
      <w:r>
        <w:rPr>
          <w:noProof/>
        </w:rPr>
        <w:drawing>
          <wp:inline distT="0" distB="0" distL="0" distR="0" wp14:anchorId="40BC4FB9" wp14:editId="134B315E">
            <wp:extent cx="4106174" cy="3058509"/>
            <wp:effectExtent l="0" t="0" r="8890" b="889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3306" cy="3056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5A01" w:rsidRPr="007F5A01" w:rsidRDefault="007F5A01" w:rsidP="007F5A01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Cs/>
          <w:color w:val="000000"/>
        </w:rPr>
      </w:pPr>
      <w:r w:rsidRPr="007F5A01">
        <w:rPr>
          <w:rStyle w:val="fheading2"/>
          <w:bCs/>
          <w:color w:val="000000"/>
        </w:rPr>
        <w:t>Рисунок 1 – Окно входа в систему</w:t>
      </w:r>
    </w:p>
    <w:p w:rsidR="00473D59" w:rsidRPr="00481E24" w:rsidRDefault="00473D59" w:rsidP="00473D59">
      <w:pPr>
        <w:pStyle w:val="pheading2"/>
        <w:numPr>
          <w:ilvl w:val="0"/>
          <w:numId w:val="1"/>
        </w:numPr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  <w:sz w:val="28"/>
          <w:szCs w:val="28"/>
          <w:lang w:val="en-US"/>
        </w:rPr>
      </w:pPr>
      <w:r w:rsidRPr="00481E24">
        <w:rPr>
          <w:rStyle w:val="fheading2"/>
          <w:b/>
          <w:bCs/>
          <w:color w:val="000000"/>
          <w:sz w:val="28"/>
          <w:szCs w:val="28"/>
        </w:rPr>
        <w:t xml:space="preserve">Темы </w:t>
      </w:r>
      <w:proofErr w:type="spellStart"/>
      <w:r w:rsidRPr="00481E24">
        <w:rPr>
          <w:b/>
          <w:color w:val="000000"/>
          <w:sz w:val="28"/>
          <w:szCs w:val="28"/>
        </w:rPr>
        <w:t>WorldClient</w:t>
      </w:r>
      <w:proofErr w:type="spellEnd"/>
    </w:p>
    <w:p w:rsidR="00473D59" w:rsidRPr="000546D4" w:rsidRDefault="00473D59" w:rsidP="009A3EC8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WorldClient</w:t>
      </w:r>
      <w:proofErr w:type="spellEnd"/>
      <w:r w:rsidRPr="0005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предлагает пользователям несколько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разных тем</w:t>
      </w:r>
      <w:r w:rsidRPr="0005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выбор: </w:t>
      </w:r>
      <w:proofErr w:type="spellStart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LookOut</w:t>
      </w:r>
      <w:proofErr w:type="spellEnd"/>
      <w:r w:rsidRPr="0005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Стандартная (</w:t>
      </w:r>
      <w:proofErr w:type="spellStart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Standard</w:t>
      </w:r>
      <w:proofErr w:type="spellEnd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), </w:t>
      </w:r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Lite</w:t>
      </w:r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и Мобильная (</w:t>
      </w:r>
      <w:proofErr w:type="spellStart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Mobile</w:t>
      </w:r>
      <w:proofErr w:type="spellEnd"/>
      <w:r w:rsidRPr="0010224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)</w:t>
      </w:r>
      <w:r w:rsidRPr="000546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Каждая из этих тем содержит одинаковые базовые возможности, но некоторые темы предлагают больше функций, чем другие, и работают по-другому.</w:t>
      </w:r>
    </w:p>
    <w:p w:rsidR="00473D59" w:rsidRPr="00102247" w:rsidRDefault="00473D59" w:rsidP="009A3EC8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</w:rPr>
      </w:pPr>
      <w:proofErr w:type="spellStart"/>
      <w:r w:rsidRPr="00102247">
        <w:rPr>
          <w:rStyle w:val="fheading2"/>
          <w:b/>
          <w:bCs/>
          <w:color w:val="000000"/>
        </w:rPr>
        <w:t>LookOut</w:t>
      </w:r>
      <w:proofErr w:type="spellEnd"/>
    </w:p>
    <w:p w:rsidR="00473D59" w:rsidRPr="000546D4" w:rsidRDefault="00473D59" w:rsidP="009A3EC8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71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(рисунок 2)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выделяется среди других тем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поскольку спроектирована для работы в режиме, максимально приближенном к настольному приложению, так что благодаря </w:t>
      </w:r>
      <w:proofErr w:type="gramStart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привычному интерфейсу</w:t>
      </w:r>
      <w:proofErr w:type="gram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пользователям она будет максимально удобной. В этой теме есть много удобных функций, которых нет в других темах, однако именно поэтому эта тема отличается наибольшими требованиями к браузеру. Если вы выбрали тему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пытаетесь войти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несовместимого браузера, будет выполнен автоматический вход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Стандартная (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Standard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Тема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лучше всего работает при использовании широкополосных, скоростных подключений.</w:t>
      </w:r>
    </w:p>
    <w:p w:rsidR="00473D59" w:rsidRDefault="00473D59" w:rsidP="00473D59">
      <w:pPr>
        <w:pStyle w:val="pbodytext-center"/>
        <w:shd w:val="clear" w:color="auto" w:fill="FFFFFF"/>
        <w:spacing w:before="0" w:beforeAutospacing="0" w:after="180" w:afterAutospacing="0"/>
        <w:ind w:left="150" w:right="15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07DA36E4" wp14:editId="59788106">
            <wp:extent cx="4295775" cy="2355215"/>
            <wp:effectExtent l="0" t="0" r="9525" b="6985"/>
            <wp:docPr id="22" name="Рисунок 22" descr="lookout_message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okout_message_li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235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1784" w:rsidRPr="007F5A01" w:rsidRDefault="00F71784" w:rsidP="00F71784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Cs/>
          <w:color w:val="000000"/>
        </w:rPr>
      </w:pPr>
      <w:r w:rsidRPr="007F5A01">
        <w:rPr>
          <w:rStyle w:val="fheading2"/>
          <w:bCs/>
          <w:color w:val="000000"/>
        </w:rPr>
        <w:t xml:space="preserve">Рисунок </w:t>
      </w:r>
      <w:r>
        <w:rPr>
          <w:rStyle w:val="fheading2"/>
          <w:bCs/>
          <w:color w:val="000000"/>
        </w:rPr>
        <w:t>2</w:t>
      </w:r>
      <w:r w:rsidRPr="007F5A01">
        <w:rPr>
          <w:rStyle w:val="fheading2"/>
          <w:bCs/>
          <w:color w:val="000000"/>
        </w:rPr>
        <w:t xml:space="preserve"> – </w:t>
      </w:r>
      <w:r w:rsidRPr="000546D4">
        <w:t xml:space="preserve">Тема </w:t>
      </w:r>
      <w:proofErr w:type="spellStart"/>
      <w:r w:rsidRPr="00F71784">
        <w:t>LookOut</w:t>
      </w:r>
      <w:proofErr w:type="spellEnd"/>
    </w:p>
    <w:p w:rsidR="00473D59" w:rsidRDefault="00473D59" w:rsidP="00473D59">
      <w:pPr>
        <w:pStyle w:val="pbodytext-center"/>
        <w:shd w:val="clear" w:color="auto" w:fill="FFFFFF"/>
        <w:spacing w:before="0" w:beforeAutospacing="0" w:after="180" w:afterAutospacing="0"/>
        <w:ind w:left="150" w:right="150"/>
        <w:jc w:val="center"/>
        <w:rPr>
          <w:rFonts w:ascii="Verdana" w:hAnsi="Verdana"/>
          <w:color w:val="000000"/>
          <w:sz w:val="20"/>
          <w:szCs w:val="20"/>
        </w:rPr>
      </w:pPr>
    </w:p>
    <w:p w:rsidR="00473D59" w:rsidRPr="00F71784" w:rsidRDefault="00473D59" w:rsidP="00F71784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</w:rPr>
      </w:pPr>
      <w:r w:rsidRPr="00102247">
        <w:rPr>
          <w:rStyle w:val="fheading2"/>
          <w:b/>
          <w:bCs/>
          <w:color w:val="000000"/>
        </w:rPr>
        <w:t>Стандартная (</w:t>
      </w:r>
      <w:proofErr w:type="spellStart"/>
      <w:r w:rsidRPr="00102247">
        <w:rPr>
          <w:rStyle w:val="fheading2"/>
          <w:b/>
          <w:bCs/>
          <w:color w:val="000000"/>
        </w:rPr>
        <w:t>Standard</w:t>
      </w:r>
      <w:proofErr w:type="spellEnd"/>
      <w:r w:rsidRPr="00102247">
        <w:rPr>
          <w:rStyle w:val="fheading2"/>
          <w:b/>
          <w:bCs/>
          <w:color w:val="000000"/>
        </w:rPr>
        <w:t>)</w:t>
      </w:r>
    </w:p>
    <w:p w:rsidR="00473D59" w:rsidRPr="000546D4" w:rsidRDefault="00473D59" w:rsidP="00B702F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тема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требует меньше ресурсов, чем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, и предлагает меньше функций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тема поддерживает большинство ключевых компонентов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ей не хватает таких функций, как перетаскивание, </w:t>
      </w:r>
      <w:proofErr w:type="spellStart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предпросмотр</w:t>
      </w:r>
      <w:proofErr w:type="spellEnd"/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сообщений, вызов контекстных меню правой кнопкой мыши и др. Для некоторых пользователей тема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Стандартная (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Standard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единственной доступной темой</w:t>
      </w:r>
      <w:r w:rsidR="00481E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(рисунок 3)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D59" w:rsidRDefault="00473D59" w:rsidP="00473D59">
      <w:pPr>
        <w:pStyle w:val="pbodytext-center"/>
        <w:shd w:val="clear" w:color="auto" w:fill="FFFFFF"/>
        <w:spacing w:before="0" w:beforeAutospacing="0" w:after="180" w:afterAutospacing="0"/>
        <w:ind w:left="150" w:right="15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drawing>
          <wp:inline distT="0" distB="0" distL="0" distR="0" wp14:anchorId="4961A831" wp14:editId="427E3F7C">
            <wp:extent cx="3329940" cy="2665730"/>
            <wp:effectExtent l="0" t="0" r="3810" b="1270"/>
            <wp:docPr id="16" name="Рисунок 16" descr="message_listing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ssage_listing_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940" cy="2665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F6" w:rsidRPr="00481E24" w:rsidRDefault="00B702F6" w:rsidP="00B702F6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Cs/>
          <w:color w:val="000000"/>
        </w:rPr>
      </w:pPr>
      <w:r w:rsidRPr="007F5A01">
        <w:rPr>
          <w:rStyle w:val="fheading2"/>
          <w:bCs/>
          <w:color w:val="000000"/>
        </w:rPr>
        <w:t xml:space="preserve">Рисунок </w:t>
      </w:r>
      <w:r>
        <w:rPr>
          <w:rStyle w:val="fheading2"/>
          <w:bCs/>
          <w:color w:val="000000"/>
        </w:rPr>
        <w:t>3</w:t>
      </w:r>
      <w:r w:rsidRPr="007F5A01">
        <w:rPr>
          <w:rStyle w:val="fheading2"/>
          <w:bCs/>
          <w:color w:val="000000"/>
        </w:rPr>
        <w:t xml:space="preserve"> – </w:t>
      </w:r>
      <w:r w:rsidRPr="00481E24">
        <w:t xml:space="preserve">Тема </w:t>
      </w:r>
      <w:proofErr w:type="spellStart"/>
      <w:r w:rsidRPr="00481E24">
        <w:rPr>
          <w:rStyle w:val="fheading2"/>
          <w:bCs/>
          <w:color w:val="000000"/>
        </w:rPr>
        <w:t>Standard</w:t>
      </w:r>
      <w:proofErr w:type="spellEnd"/>
    </w:p>
    <w:p w:rsidR="00B702F6" w:rsidRPr="007F5A01" w:rsidRDefault="00B702F6" w:rsidP="00B702F6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Cs/>
          <w:color w:val="000000"/>
        </w:rPr>
      </w:pPr>
    </w:p>
    <w:p w:rsidR="00473D59" w:rsidRPr="00B702F6" w:rsidRDefault="00473D59" w:rsidP="00B702F6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  <w:color w:val="000000"/>
        </w:rPr>
      </w:pPr>
      <w:proofErr w:type="spellStart"/>
      <w:r w:rsidRPr="00B702F6">
        <w:rPr>
          <w:rStyle w:val="fheading2"/>
          <w:b/>
          <w:bCs/>
          <w:color w:val="000000"/>
        </w:rPr>
        <w:t>Lite</w:t>
      </w:r>
      <w:proofErr w:type="spellEnd"/>
    </w:p>
    <w:p w:rsidR="00473D59" w:rsidRPr="000546D4" w:rsidRDefault="00473D59" w:rsidP="00B702F6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Соответствуя своему названию, тема содержит минимум графического оформления и отличается от остальных тем повышенным удобством использования на медленных каналах. 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Lite</w:t>
      </w:r>
      <w:r w:rsidR="00481E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(рисунок 4)</w:t>
      </w:r>
      <w:r w:rsidRPr="005F7F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статичный набор вкладок и ссылок вверху каждой страницы, а список папок и дополнительные ссылки расположены слева.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время, эта легкость отражается в отсутствии многих удобных функций, реализованных в других темах.</w:t>
      </w:r>
    </w:p>
    <w:p w:rsidR="00473D59" w:rsidRDefault="00473D59" w:rsidP="00473D59">
      <w:pPr>
        <w:pStyle w:val="pbodytext-center"/>
        <w:shd w:val="clear" w:color="auto" w:fill="FFFFFF"/>
        <w:spacing w:before="0" w:beforeAutospacing="0" w:after="180" w:afterAutospacing="0"/>
        <w:ind w:left="150" w:right="15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noProof/>
          <w:color w:val="000000"/>
          <w:sz w:val="20"/>
          <w:szCs w:val="20"/>
        </w:rPr>
        <w:lastRenderedPageBreak/>
        <w:drawing>
          <wp:inline distT="0" distB="0" distL="0" distR="0" wp14:anchorId="1E1406C0" wp14:editId="0153AFC6">
            <wp:extent cx="3813175" cy="2855595"/>
            <wp:effectExtent l="0" t="0" r="0" b="1905"/>
            <wp:docPr id="14" name="Рисунок 14" descr="simple_message_l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imple_message_li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17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2F6" w:rsidRDefault="00B702F6" w:rsidP="00B702F6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  <w:color w:val="000000"/>
        </w:rPr>
      </w:pPr>
      <w:r w:rsidRPr="007F5A01">
        <w:rPr>
          <w:rStyle w:val="fheading2"/>
          <w:bCs/>
          <w:color w:val="000000"/>
        </w:rPr>
        <w:t xml:space="preserve">Рисунок </w:t>
      </w:r>
      <w:r>
        <w:rPr>
          <w:rStyle w:val="fheading2"/>
          <w:bCs/>
          <w:color w:val="000000"/>
        </w:rPr>
        <w:t>4</w:t>
      </w:r>
      <w:r w:rsidRPr="007F5A01">
        <w:rPr>
          <w:rStyle w:val="fheading2"/>
          <w:bCs/>
          <w:color w:val="000000"/>
        </w:rPr>
        <w:t xml:space="preserve"> – </w:t>
      </w:r>
      <w:r w:rsidRPr="000546D4">
        <w:t xml:space="preserve">Тема </w:t>
      </w:r>
      <w:r w:rsidRPr="00481E24">
        <w:rPr>
          <w:lang w:val="en-US"/>
        </w:rPr>
        <w:t>Lite</w:t>
      </w:r>
    </w:p>
    <w:p w:rsidR="00B702F6" w:rsidRDefault="00B702F6" w:rsidP="00473D59">
      <w:pPr>
        <w:pStyle w:val="pbodytext-center"/>
        <w:shd w:val="clear" w:color="auto" w:fill="FFFFFF"/>
        <w:spacing w:before="0" w:beforeAutospacing="0" w:after="180" w:afterAutospacing="0"/>
        <w:ind w:left="150" w:right="150"/>
        <w:jc w:val="center"/>
        <w:rPr>
          <w:rFonts w:ascii="Verdana" w:hAnsi="Verdana"/>
          <w:color w:val="000000"/>
          <w:sz w:val="20"/>
          <w:szCs w:val="20"/>
        </w:rPr>
      </w:pPr>
    </w:p>
    <w:p w:rsidR="00473D59" w:rsidRPr="00102247" w:rsidRDefault="00473D59" w:rsidP="00481E24">
      <w:pPr>
        <w:spacing w:before="100" w:beforeAutospacing="1" w:after="12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102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Мобильная (</w:t>
      </w:r>
      <w:proofErr w:type="spellStart"/>
      <w:r w:rsidRPr="00102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Mobile</w:t>
      </w:r>
      <w:proofErr w:type="spellEnd"/>
      <w:r w:rsidRPr="0010224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)</w:t>
      </w:r>
    </w:p>
    <w:p w:rsidR="00473D59" w:rsidRPr="000546D4" w:rsidRDefault="00473D59" w:rsidP="00481E2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тема предлагает минимум функций и оформления - она должна работать на большинстве мобильных телефонов, поддерживающих работу с содержимым в формате HTML. 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Мобильная (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Mobile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базируется на очень простой системе из четырех страниц с несколькими статическими ссылками вверху каждой страницы.</w:t>
      </w:r>
      <w:r w:rsidRPr="001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46D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некоторых телефонах эта тема будет использоваться всегда, независимо от того, какую тему вы выберете при входе.</w:t>
      </w:r>
    </w:p>
    <w:p w:rsidR="00473D59" w:rsidRPr="00481E24" w:rsidRDefault="00473D59" w:rsidP="00481E24">
      <w:pPr>
        <w:pStyle w:val="pheading2"/>
        <w:numPr>
          <w:ilvl w:val="0"/>
          <w:numId w:val="1"/>
        </w:numPr>
        <w:shd w:val="clear" w:color="auto" w:fill="FFFFFF"/>
        <w:spacing w:before="180" w:beforeAutospacing="0" w:after="120" w:afterAutospacing="0"/>
        <w:jc w:val="center"/>
        <w:rPr>
          <w:b/>
          <w:color w:val="000000"/>
          <w:sz w:val="28"/>
          <w:szCs w:val="28"/>
        </w:rPr>
      </w:pPr>
      <w:r w:rsidRPr="00481E24">
        <w:rPr>
          <w:b/>
          <w:color w:val="000000"/>
          <w:sz w:val="28"/>
          <w:szCs w:val="28"/>
        </w:rPr>
        <w:t xml:space="preserve">Основные компоненты </w:t>
      </w:r>
      <w:proofErr w:type="spellStart"/>
      <w:r w:rsidRPr="00481E24">
        <w:rPr>
          <w:b/>
          <w:color w:val="000000"/>
          <w:sz w:val="28"/>
          <w:szCs w:val="28"/>
        </w:rPr>
        <w:t>WorldClient</w:t>
      </w:r>
      <w:proofErr w:type="spellEnd"/>
    </w:p>
    <w:p w:rsidR="00473D59" w:rsidRDefault="00473D59" w:rsidP="00183614">
      <w:pPr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Темы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целый набор навигационных элементов и панелей инструментов, которые можно использовать для доступа к разнообразным функциям, а внешний вид этих элементов изменяется в зависимости от выбранной темы. Темы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Стандартная</w:t>
      </w:r>
      <w:proofErr w:type="gram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Standard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 разные значки, однако обе эти темы имеют навигационные элементы и список папок в левой части окна. Главная панель справа является динамической, предлагая панели инструментов, которые меняются в зависимости от просматриваемой в текущий момент страницы. Эти панели содержат и другие ключевые элементы, включая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сообщений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пользовательские установки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73D59" w:rsidRPr="00102247" w:rsidRDefault="00473D59" w:rsidP="00183614">
      <w:pPr>
        <w:pStyle w:val="pheading3"/>
        <w:shd w:val="clear" w:color="auto" w:fill="FFFFFF"/>
        <w:spacing w:before="120" w:beforeAutospacing="0" w:after="120" w:afterAutospacing="0"/>
        <w:jc w:val="center"/>
        <w:rPr>
          <w:color w:val="000000"/>
        </w:rPr>
      </w:pPr>
      <w:r w:rsidRPr="00102247">
        <w:rPr>
          <w:rStyle w:val="fheading3"/>
          <w:b/>
          <w:bCs/>
          <w:color w:val="000000"/>
        </w:rPr>
        <w:t>Сводная страница</w:t>
      </w:r>
    </w:p>
    <w:p w:rsidR="00473D59" w:rsidRDefault="00473D59" w:rsidP="00183614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страница, которая отображается в теме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сразу после входа в систему - это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страница</w:t>
      </w:r>
      <w:r w:rsidR="001836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(рисунок 5)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страница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поделена на четыре части и предоставляет вам быстрый обзор четырех основных компонентов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10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Список сообщений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Задачи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12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Заметки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все предстоящие задания (встречи) в вашем</w:t>
      </w:r>
      <w:r w:rsidRPr="00102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Календаре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Щелкните на заголовке любого из четырех разделов, чтобы перейти на нужную страницу. Вернуться на </w:t>
      </w:r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Сводную страницу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можно щелчком на своем адресе эл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ектронной</w:t>
      </w: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 или на иконке </w:t>
      </w:r>
      <w:proofErr w:type="spellStart"/>
      <w:r w:rsidRPr="001022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левом верхнем углу.</w:t>
      </w:r>
    </w:p>
    <w:p w:rsidR="00473D59" w:rsidRDefault="00473D59" w:rsidP="00473D5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35D34D1" wp14:editId="79BFE14E">
            <wp:extent cx="5940425" cy="3193691"/>
            <wp:effectExtent l="0" t="0" r="3175" b="698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3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3614" w:rsidRDefault="00183614" w:rsidP="00183614">
      <w:pPr>
        <w:pStyle w:val="pheading2"/>
        <w:shd w:val="clear" w:color="auto" w:fill="FFFFFF"/>
        <w:spacing w:before="180" w:beforeAutospacing="0" w:after="120" w:afterAutospacing="0"/>
        <w:jc w:val="center"/>
        <w:rPr>
          <w:rStyle w:val="fheading2"/>
          <w:b/>
          <w:bCs/>
          <w:color w:val="000000"/>
        </w:rPr>
      </w:pPr>
      <w:r w:rsidRPr="007F5A01">
        <w:rPr>
          <w:rStyle w:val="fheading2"/>
          <w:bCs/>
          <w:color w:val="000000"/>
        </w:rPr>
        <w:t xml:space="preserve">Рисунок </w:t>
      </w:r>
      <w:r>
        <w:rPr>
          <w:rStyle w:val="fheading2"/>
          <w:bCs/>
          <w:color w:val="000000"/>
        </w:rPr>
        <w:t>5</w:t>
      </w:r>
      <w:r w:rsidRPr="007F5A01">
        <w:rPr>
          <w:rStyle w:val="fheading2"/>
          <w:bCs/>
          <w:color w:val="000000"/>
        </w:rPr>
        <w:t xml:space="preserve"> – </w:t>
      </w:r>
      <w:r>
        <w:t>Сводная страница</w:t>
      </w:r>
    </w:p>
    <w:p w:rsidR="00183614" w:rsidRDefault="00183614" w:rsidP="00473D59">
      <w:pPr>
        <w:pStyle w:val="pheading3"/>
        <w:shd w:val="clear" w:color="auto" w:fill="FFFFFF"/>
        <w:spacing w:before="120" w:beforeAutospacing="0" w:after="120" w:afterAutospacing="0"/>
      </w:pPr>
    </w:p>
    <w:p w:rsidR="00473D59" w:rsidRPr="00AD6833" w:rsidRDefault="00C73038" w:rsidP="00183614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  <w:bCs/>
          <w:color w:val="000000"/>
        </w:rPr>
      </w:pPr>
      <w:hyperlink r:id="rId15" w:history="1">
        <w:r w:rsidR="00473D59" w:rsidRPr="00AD6833">
          <w:rPr>
            <w:rStyle w:val="fheading3"/>
            <w:b/>
            <w:bCs/>
            <w:color w:val="000000"/>
          </w:rPr>
          <w:t>Список папок</w:t>
        </w:r>
      </w:hyperlink>
    </w:p>
    <w:p w:rsidR="00473D59" w:rsidRPr="006A5FF0" w:rsidRDefault="00473D59" w:rsidP="005B050D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темах ваш список папок будет отображаться в левой части страницы. В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есть несколько разных типов папок: папки сообщений, календари, заметки и др. Вы можете создавать их и настраивать различные параметры на странице </w:t>
      </w:r>
      <w:hyperlink r:id="rId16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Опции папок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еще вы можете использовать </w:t>
      </w:r>
      <w:hyperlink r:id="rId17" w:history="1">
        <w:r w:rsidRPr="006A5FF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Фильтры</w:t>
        </w:r>
      </w:hyperlink>
      <w:r w:rsidRPr="006A5FF0">
        <w:rPr>
          <w:rFonts w:ascii="Times New Roman" w:eastAsia="Times New Roman" w:hAnsi="Times New Roman" w:cs="Times New Roman"/>
          <w:sz w:val="24"/>
          <w:szCs w:val="24"/>
          <w:lang w:eastAsia="ru-RU"/>
        </w:rPr>
        <w:t> для автоматической сортировки сообщений по нужным папкам по приходу каждого очередного письма.</w:t>
      </w:r>
    </w:p>
    <w:p w:rsidR="00473D59" w:rsidRPr="005B050D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  <w:bCs/>
          <w:color w:val="000000"/>
        </w:rPr>
      </w:pPr>
      <w:hyperlink r:id="rId18" w:history="1">
        <w:r w:rsidR="00473D59" w:rsidRPr="005B050D">
          <w:rPr>
            <w:rStyle w:val="fheading3"/>
            <w:b/>
            <w:bCs/>
            <w:color w:val="000000"/>
          </w:rPr>
          <w:t>Список сообщений</w:t>
        </w:r>
      </w:hyperlink>
    </w:p>
    <w:p w:rsidR="00473D59" w:rsidRDefault="00473D59" w:rsidP="005B050D">
      <w:pPr>
        <w:spacing w:after="100" w:afterAutospacing="1" w:line="240" w:lineRule="auto"/>
        <w:ind w:firstLine="567"/>
        <w:jc w:val="both"/>
        <w:rPr>
          <w:rFonts w:ascii="Verdana" w:hAnsi="Verdana"/>
          <w:color w:val="000000"/>
          <w:sz w:val="20"/>
          <w:szCs w:val="20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страница, которая отображается после входа в систему - это список сообщений в папке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Входящие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теме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отображается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Сводная страница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Здесь будут показаны все сообщения, которые находятся в вашей папке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Входящие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вы можете сортировать их по следующим признакам: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Тема, Отправитель, Дата, Размер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 по другим столбцам. Здесь же вы можете пометить сообщения, как прочитанные, удалять сообщения, перемещать и копировать их в другие папки, либо отобразить нужное сообщение в окне </w:t>
      </w:r>
      <w:hyperlink r:id="rId19" w:history="1">
        <w:r w:rsidRPr="00AD6833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Просмотр сообщения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Список сообщений в теме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содержать панель </w:t>
      </w:r>
      <w:proofErr w:type="spell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предпросмотра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показывает содержание любого письма, которое вы выберете в списке.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0" w:history="1">
        <w:r w:rsidR="00473D59" w:rsidRPr="00AD6833">
          <w:rPr>
            <w:rStyle w:val="fheading3"/>
            <w:b/>
            <w:color w:val="000000"/>
          </w:rPr>
          <w:t>Просмотр сообщений</w:t>
        </w:r>
      </w:hyperlink>
    </w:p>
    <w:p w:rsidR="00473D59" w:rsidRPr="00B75309" w:rsidRDefault="00473D59" w:rsidP="005B050D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Когда вы щелкнете мышью (в теме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двойной щелчок) на сообщении в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Списке сообщений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оно откроется в окне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Просмотр сообщения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окно позволяет видеть полное содержание письма и выполнять различные операции с этим письмом, в том числе ответ на письмо, переадресацию, удаление письма, печать письма, добавление отправителя в адресную книгу и др.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1" w:history="1">
        <w:r w:rsidR="00473D59" w:rsidRPr="00AD6833">
          <w:rPr>
            <w:rStyle w:val="fheading3"/>
            <w:b/>
            <w:color w:val="000000"/>
          </w:rPr>
          <w:t>Написать письмо</w:t>
        </w:r>
      </w:hyperlink>
    </w:p>
    <w:p w:rsidR="00473D59" w:rsidRPr="00B75309" w:rsidRDefault="00473D59" w:rsidP="005B050D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Написание сообщений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вызывает никаких трудностей. В любой из тем вы можете щелкнуть на любой из множества кнопок, в том числе: 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Создать новое сообщение, Новое сообщение, Ответить </w:t>
      </w:r>
      <w:r w:rsidRPr="00A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</w:t>
      </w:r>
      <w:proofErr w:type="gram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П</w:t>
      </w:r>
      <w:proofErr w:type="gramEnd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ереадресовать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открыть окно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Написать сообщение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используется для составления и отправки ваших писем. В 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зависимости от ваших прав доступа и конфигурации сервера, вы можете даже </w:t>
      </w:r>
      <w:hyperlink r:id="rId22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отправлять факсы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помощью окна</w:t>
      </w:r>
      <w:proofErr w:type="gram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proofErr w:type="gramEnd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аписать сообщение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3" w:history="1">
        <w:r w:rsidR="00473D59" w:rsidRPr="00AD6833">
          <w:rPr>
            <w:rStyle w:val="fheading3"/>
            <w:b/>
            <w:color w:val="000000"/>
          </w:rPr>
          <w:t>Календарь</w:t>
        </w:r>
      </w:hyperlink>
    </w:p>
    <w:p w:rsidR="00473D59" w:rsidRPr="00B75309" w:rsidRDefault="00473D59" w:rsidP="005B050D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 Календарь в любой из тем, чтобы открыть свой календарь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который вы можете использовать для управления и планирования своих заданий и встреч. С помощью системы календарей можно приглашать участников этих встреч и дел, назначать напоминания и повторяющиеся события, вашу папку календаря можно открыть на общий доступ для других пользователей, а также выполнять другие операции.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представления </w:t>
      </w:r>
      <w:hyperlink r:id="rId24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Дня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25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Недели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26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Месяца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7" w:history="1">
        <w:r w:rsidR="00473D59" w:rsidRPr="00AD6833">
          <w:rPr>
            <w:rStyle w:val="fheading3"/>
            <w:b/>
            <w:color w:val="000000"/>
          </w:rPr>
          <w:t>Контакты</w:t>
        </w:r>
      </w:hyperlink>
    </w:p>
    <w:p w:rsidR="00473D59" w:rsidRPr="00B75309" w:rsidRDefault="00473D59" w:rsidP="00A8515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Набор функций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адресную книгу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есть хранилище контактов, которое вы можете использовать для фиксирования адресов электронной почты из ваших писем, рабочих и домашних адресов, телефонных номеров и так далее. Чтобы открыть адресную книгу, надо нажать кнопку 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любой из тем.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8" w:history="1">
        <w:r w:rsidR="00473D59" w:rsidRPr="00AD6833">
          <w:rPr>
            <w:rStyle w:val="fheading3"/>
            <w:b/>
            <w:color w:val="000000"/>
          </w:rPr>
          <w:t>Задачи</w:t>
        </w:r>
      </w:hyperlink>
    </w:p>
    <w:p w:rsidR="00473D59" w:rsidRPr="00B75309" w:rsidRDefault="00473D59" w:rsidP="00A8515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открыть страницу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Раздел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фиксировать намеченные работы и проекты, уже завершенные задачи, а также вещи, выполнения которых вы ожидаете от других.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29" w:history="1">
        <w:r w:rsidR="00473D59" w:rsidRPr="00AD6833">
          <w:rPr>
            <w:rStyle w:val="fheading3"/>
            <w:b/>
            <w:color w:val="000000"/>
          </w:rPr>
          <w:t>Заметки</w:t>
        </w:r>
      </w:hyperlink>
    </w:p>
    <w:p w:rsidR="00473D59" w:rsidRPr="00B75309" w:rsidRDefault="00473D59" w:rsidP="00A8515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Нажмите кнопку 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Заметки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создания заметок или управления ими. Заметки в интерфейсе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выделены с помощью цветового кодирования и связаны с контактами и категориями.</w:t>
      </w:r>
    </w:p>
    <w:p w:rsidR="00473D59" w:rsidRPr="00AD6833" w:rsidRDefault="00C73038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hyperlink r:id="rId30" w:history="1">
        <w:r w:rsidR="00473D59" w:rsidRPr="00AD6833">
          <w:rPr>
            <w:rStyle w:val="fheading3"/>
            <w:b/>
            <w:color w:val="000000"/>
          </w:rPr>
          <w:t>Параметры</w:t>
        </w:r>
      </w:hyperlink>
    </w:p>
    <w:p w:rsidR="00473D59" w:rsidRPr="00B75309" w:rsidRDefault="00473D59" w:rsidP="00A8515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Страница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ссылки на различные </w:t>
      </w:r>
      <w:proofErr w:type="spell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подстраницы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(до 13), которые используются для доступа к различным функциям и для установки различных параметров. Страница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Параметры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содержать следующие ссылки: </w:t>
      </w:r>
      <w:hyperlink r:id="rId31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Личные предпочтения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2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Написать сообщение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3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Шаблоны электронных писем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4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Папки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5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Фильтры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Календарь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7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Почтовые ящики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8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Столбцы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"http://mail.nca.by/help/ru/options_comagent.htm" </w:instrTex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ComAgent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"http://mail.nca.by/help/ru/options_overview.htm" \l "outlookconnector" </w:instrTex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Outlook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Connector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39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Управление устройствами </w:t>
        </w:r>
        <w:proofErr w:type="spellStart"/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BlackBerry</w:t>
        </w:r>
        <w:proofErr w:type="spellEnd"/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и </w:t>
      </w:r>
      <w:hyperlink r:id="rId40" w:history="1">
        <w:r w:rsidRPr="00B7530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Расширенные настройки</w:t>
        </w:r>
      </w:hyperlink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зависимости от конфигурации почтового сервера и прав вашей учетной записи, одна или несколько из этих ссылок могут быть недоступны лично вам.</w:t>
      </w:r>
    </w:p>
    <w:p w:rsidR="00473D59" w:rsidRPr="00AD6833" w:rsidRDefault="00473D59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  <w:color w:val="000000"/>
        </w:rPr>
      </w:pPr>
      <w:r w:rsidRPr="00AD6833">
        <w:rPr>
          <w:rStyle w:val="fheading3"/>
          <w:b/>
          <w:color w:val="000000"/>
        </w:rPr>
        <w:t>Помощь</w:t>
      </w:r>
    </w:p>
    <w:p w:rsidR="00473D59" w:rsidRPr="00B75309" w:rsidRDefault="00473D59" w:rsidP="00A85159">
      <w:pPr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 подробную справочную систему на нескольких языках. В теме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Стандартная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ссылка на справочную систему находится в панели Навигация слева. В темах 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Lite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D683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ссылка находится в правом верхнем углу страницы. При использовании темы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LookOut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 ссылка является контекстно-зависимой, так что электронная справка открывается сразу на теме по открытой в данный момент странице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73D59" w:rsidRPr="00AD6833" w:rsidRDefault="00473D59" w:rsidP="005B050D">
      <w:pPr>
        <w:pStyle w:val="pheading3"/>
        <w:shd w:val="clear" w:color="auto" w:fill="FFFFFF"/>
        <w:spacing w:before="120" w:beforeAutospacing="0" w:after="120" w:afterAutospacing="0"/>
        <w:jc w:val="center"/>
        <w:rPr>
          <w:rStyle w:val="fheading3"/>
          <w:b/>
        </w:rPr>
      </w:pPr>
      <w:r w:rsidRPr="00AD6833">
        <w:rPr>
          <w:rStyle w:val="fheading3"/>
          <w:b/>
          <w:color w:val="000000"/>
        </w:rPr>
        <w:t>Выход</w:t>
      </w:r>
    </w:p>
    <w:p w:rsidR="006E0816" w:rsidRDefault="00473D59" w:rsidP="00A85159">
      <w:pPr>
        <w:spacing w:after="100" w:afterAutospacing="1" w:line="240" w:lineRule="auto"/>
        <w:ind w:firstLine="567"/>
        <w:jc w:val="both"/>
      </w:pP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Нажмите кнопку Выход, чтобы выйти из почтовой системы </w:t>
      </w:r>
      <w:proofErr w:type="spellStart"/>
      <w:r w:rsidRPr="00AD68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WorldClient</w:t>
      </w:r>
      <w:proofErr w:type="spellEnd"/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 должны каждый раз выходить из системы и закрывать свой браузер, когда заканчиваете работу со своей почтой. Это 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жет</w:t>
      </w:r>
      <w:r w:rsidRPr="00B753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 увеличить постоянную защищенность своей почты.</w:t>
      </w:r>
    </w:p>
    <w:sectPr w:rsidR="006E0816" w:rsidSect="009607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F1A42"/>
    <w:multiLevelType w:val="hybridMultilevel"/>
    <w:tmpl w:val="EAC2A02A"/>
    <w:lvl w:ilvl="0" w:tplc="2FCE3F1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D59"/>
    <w:rsid w:val="00007BC4"/>
    <w:rsid w:val="00013951"/>
    <w:rsid w:val="00016AB8"/>
    <w:rsid w:val="0001793A"/>
    <w:rsid w:val="00017D1D"/>
    <w:rsid w:val="00025624"/>
    <w:rsid w:val="00025C89"/>
    <w:rsid w:val="00026B18"/>
    <w:rsid w:val="000327B8"/>
    <w:rsid w:val="000372B6"/>
    <w:rsid w:val="00042502"/>
    <w:rsid w:val="000431B2"/>
    <w:rsid w:val="00043203"/>
    <w:rsid w:val="0004408E"/>
    <w:rsid w:val="00050962"/>
    <w:rsid w:val="0005169C"/>
    <w:rsid w:val="00053E08"/>
    <w:rsid w:val="00053F74"/>
    <w:rsid w:val="00054D5A"/>
    <w:rsid w:val="00055604"/>
    <w:rsid w:val="00067F79"/>
    <w:rsid w:val="00067FB8"/>
    <w:rsid w:val="00072F92"/>
    <w:rsid w:val="000778D5"/>
    <w:rsid w:val="00083A3F"/>
    <w:rsid w:val="00084705"/>
    <w:rsid w:val="00084893"/>
    <w:rsid w:val="00096533"/>
    <w:rsid w:val="00096A80"/>
    <w:rsid w:val="000A4DF3"/>
    <w:rsid w:val="000B6243"/>
    <w:rsid w:val="000B6A12"/>
    <w:rsid w:val="000C13B4"/>
    <w:rsid w:val="000D30C2"/>
    <w:rsid w:val="000D43A9"/>
    <w:rsid w:val="000D70B6"/>
    <w:rsid w:val="000E442E"/>
    <w:rsid w:val="000E4DE7"/>
    <w:rsid w:val="000E6083"/>
    <w:rsid w:val="000F2BF4"/>
    <w:rsid w:val="000F5F70"/>
    <w:rsid w:val="000F6EE2"/>
    <w:rsid w:val="00102849"/>
    <w:rsid w:val="00103943"/>
    <w:rsid w:val="00104A25"/>
    <w:rsid w:val="00105CA4"/>
    <w:rsid w:val="001064E2"/>
    <w:rsid w:val="00107207"/>
    <w:rsid w:val="00107DFA"/>
    <w:rsid w:val="0012009E"/>
    <w:rsid w:val="00121133"/>
    <w:rsid w:val="00124E79"/>
    <w:rsid w:val="00125A41"/>
    <w:rsid w:val="00132325"/>
    <w:rsid w:val="001355D6"/>
    <w:rsid w:val="00137586"/>
    <w:rsid w:val="0014018D"/>
    <w:rsid w:val="001554C7"/>
    <w:rsid w:val="00160836"/>
    <w:rsid w:val="0016667B"/>
    <w:rsid w:val="001674A7"/>
    <w:rsid w:val="001748F1"/>
    <w:rsid w:val="00181A38"/>
    <w:rsid w:val="00183614"/>
    <w:rsid w:val="00186A09"/>
    <w:rsid w:val="0018762E"/>
    <w:rsid w:val="00195FB2"/>
    <w:rsid w:val="001A0D55"/>
    <w:rsid w:val="001A4134"/>
    <w:rsid w:val="001C3908"/>
    <w:rsid w:val="001C4A1E"/>
    <w:rsid w:val="001D7F68"/>
    <w:rsid w:val="001E02B0"/>
    <w:rsid w:val="001E16D8"/>
    <w:rsid w:val="001E1713"/>
    <w:rsid w:val="001E27F6"/>
    <w:rsid w:val="001E6F7E"/>
    <w:rsid w:val="001E7826"/>
    <w:rsid w:val="001F308E"/>
    <w:rsid w:val="001F325B"/>
    <w:rsid w:val="00203414"/>
    <w:rsid w:val="00207FA9"/>
    <w:rsid w:val="00211973"/>
    <w:rsid w:val="002126ED"/>
    <w:rsid w:val="002175C4"/>
    <w:rsid w:val="002175CE"/>
    <w:rsid w:val="002212A7"/>
    <w:rsid w:val="00225730"/>
    <w:rsid w:val="00226A4F"/>
    <w:rsid w:val="00227366"/>
    <w:rsid w:val="00232C88"/>
    <w:rsid w:val="00235618"/>
    <w:rsid w:val="00236878"/>
    <w:rsid w:val="0024070F"/>
    <w:rsid w:val="0024372D"/>
    <w:rsid w:val="00244D49"/>
    <w:rsid w:val="0024570F"/>
    <w:rsid w:val="0025244E"/>
    <w:rsid w:val="00262888"/>
    <w:rsid w:val="00274A69"/>
    <w:rsid w:val="00281974"/>
    <w:rsid w:val="00281D4E"/>
    <w:rsid w:val="00294E30"/>
    <w:rsid w:val="002A5D04"/>
    <w:rsid w:val="002A6099"/>
    <w:rsid w:val="002B612F"/>
    <w:rsid w:val="002C21EB"/>
    <w:rsid w:val="002C4F3A"/>
    <w:rsid w:val="002C75AC"/>
    <w:rsid w:val="002D1CB4"/>
    <w:rsid w:val="002D2B3F"/>
    <w:rsid w:val="002D377F"/>
    <w:rsid w:val="002D47DC"/>
    <w:rsid w:val="002E1FFD"/>
    <w:rsid w:val="002E4792"/>
    <w:rsid w:val="002E5F74"/>
    <w:rsid w:val="002F0C09"/>
    <w:rsid w:val="002F20F4"/>
    <w:rsid w:val="002F6388"/>
    <w:rsid w:val="00302AD8"/>
    <w:rsid w:val="00303190"/>
    <w:rsid w:val="003043BA"/>
    <w:rsid w:val="0031493B"/>
    <w:rsid w:val="00323457"/>
    <w:rsid w:val="00337C7B"/>
    <w:rsid w:val="00354FBE"/>
    <w:rsid w:val="003609EF"/>
    <w:rsid w:val="00367186"/>
    <w:rsid w:val="0037121F"/>
    <w:rsid w:val="003737C6"/>
    <w:rsid w:val="00393E10"/>
    <w:rsid w:val="00393FCD"/>
    <w:rsid w:val="003A34E6"/>
    <w:rsid w:val="003B43C5"/>
    <w:rsid w:val="003B581C"/>
    <w:rsid w:val="003B73B5"/>
    <w:rsid w:val="003D5EC8"/>
    <w:rsid w:val="00400985"/>
    <w:rsid w:val="00405233"/>
    <w:rsid w:val="00406ED4"/>
    <w:rsid w:val="00410FA9"/>
    <w:rsid w:val="00422527"/>
    <w:rsid w:val="00425C63"/>
    <w:rsid w:val="004321AE"/>
    <w:rsid w:val="00451679"/>
    <w:rsid w:val="004553DA"/>
    <w:rsid w:val="004564B0"/>
    <w:rsid w:val="004567FA"/>
    <w:rsid w:val="00465FCA"/>
    <w:rsid w:val="004715F2"/>
    <w:rsid w:val="004725B7"/>
    <w:rsid w:val="00472F8B"/>
    <w:rsid w:val="00473D59"/>
    <w:rsid w:val="00480F9B"/>
    <w:rsid w:val="00481E24"/>
    <w:rsid w:val="004868EF"/>
    <w:rsid w:val="0048694A"/>
    <w:rsid w:val="0049022E"/>
    <w:rsid w:val="00494032"/>
    <w:rsid w:val="004A22B5"/>
    <w:rsid w:val="004A41DD"/>
    <w:rsid w:val="004B1F38"/>
    <w:rsid w:val="004B7E72"/>
    <w:rsid w:val="004C641A"/>
    <w:rsid w:val="004D04DD"/>
    <w:rsid w:val="004D4770"/>
    <w:rsid w:val="004D7AEA"/>
    <w:rsid w:val="004F0608"/>
    <w:rsid w:val="004F0964"/>
    <w:rsid w:val="004F30ED"/>
    <w:rsid w:val="004F4183"/>
    <w:rsid w:val="004F4BC2"/>
    <w:rsid w:val="004F5AAB"/>
    <w:rsid w:val="00501029"/>
    <w:rsid w:val="005022C3"/>
    <w:rsid w:val="00507E04"/>
    <w:rsid w:val="0051360F"/>
    <w:rsid w:val="00522445"/>
    <w:rsid w:val="00526409"/>
    <w:rsid w:val="00526C51"/>
    <w:rsid w:val="005343F5"/>
    <w:rsid w:val="00545834"/>
    <w:rsid w:val="00550534"/>
    <w:rsid w:val="005530EE"/>
    <w:rsid w:val="00562B25"/>
    <w:rsid w:val="005640A3"/>
    <w:rsid w:val="0056523B"/>
    <w:rsid w:val="005777B0"/>
    <w:rsid w:val="00581710"/>
    <w:rsid w:val="00585173"/>
    <w:rsid w:val="00590025"/>
    <w:rsid w:val="0059470A"/>
    <w:rsid w:val="005A098E"/>
    <w:rsid w:val="005A40B5"/>
    <w:rsid w:val="005B050D"/>
    <w:rsid w:val="005B7734"/>
    <w:rsid w:val="005D5400"/>
    <w:rsid w:val="005E5420"/>
    <w:rsid w:val="005E7C84"/>
    <w:rsid w:val="005F577A"/>
    <w:rsid w:val="00600B9B"/>
    <w:rsid w:val="006039AC"/>
    <w:rsid w:val="00604D23"/>
    <w:rsid w:val="00613916"/>
    <w:rsid w:val="00614CEA"/>
    <w:rsid w:val="006214A7"/>
    <w:rsid w:val="0063174C"/>
    <w:rsid w:val="00631BC1"/>
    <w:rsid w:val="00633DCC"/>
    <w:rsid w:val="00640455"/>
    <w:rsid w:val="006446A1"/>
    <w:rsid w:val="00650B53"/>
    <w:rsid w:val="006520EF"/>
    <w:rsid w:val="006631B8"/>
    <w:rsid w:val="00667518"/>
    <w:rsid w:val="00667DBD"/>
    <w:rsid w:val="0067024F"/>
    <w:rsid w:val="0067496E"/>
    <w:rsid w:val="00683DEE"/>
    <w:rsid w:val="006A1587"/>
    <w:rsid w:val="006A2CDD"/>
    <w:rsid w:val="006A5AC2"/>
    <w:rsid w:val="006A72B7"/>
    <w:rsid w:val="006C429F"/>
    <w:rsid w:val="006C4A21"/>
    <w:rsid w:val="006C52D8"/>
    <w:rsid w:val="006D0EED"/>
    <w:rsid w:val="006E0816"/>
    <w:rsid w:val="006E4D6F"/>
    <w:rsid w:val="006E6513"/>
    <w:rsid w:val="006F6109"/>
    <w:rsid w:val="006F6E75"/>
    <w:rsid w:val="0070354E"/>
    <w:rsid w:val="0070737F"/>
    <w:rsid w:val="00710D4A"/>
    <w:rsid w:val="0071498F"/>
    <w:rsid w:val="0071525D"/>
    <w:rsid w:val="00722B95"/>
    <w:rsid w:val="00724933"/>
    <w:rsid w:val="0072539B"/>
    <w:rsid w:val="007265DA"/>
    <w:rsid w:val="0073066E"/>
    <w:rsid w:val="00733971"/>
    <w:rsid w:val="007542BB"/>
    <w:rsid w:val="007549F7"/>
    <w:rsid w:val="00764FAE"/>
    <w:rsid w:val="007742F6"/>
    <w:rsid w:val="0077663F"/>
    <w:rsid w:val="00783908"/>
    <w:rsid w:val="00786368"/>
    <w:rsid w:val="00787FE4"/>
    <w:rsid w:val="00792A8D"/>
    <w:rsid w:val="00794935"/>
    <w:rsid w:val="007A0A4C"/>
    <w:rsid w:val="007A2639"/>
    <w:rsid w:val="007A450D"/>
    <w:rsid w:val="007A5D22"/>
    <w:rsid w:val="007B46B4"/>
    <w:rsid w:val="007C7670"/>
    <w:rsid w:val="007E6720"/>
    <w:rsid w:val="007E7B57"/>
    <w:rsid w:val="007F5A01"/>
    <w:rsid w:val="008029E4"/>
    <w:rsid w:val="00804CF9"/>
    <w:rsid w:val="00822DDC"/>
    <w:rsid w:val="0082655C"/>
    <w:rsid w:val="008301A4"/>
    <w:rsid w:val="0083643E"/>
    <w:rsid w:val="008413C6"/>
    <w:rsid w:val="00855AD6"/>
    <w:rsid w:val="0086360B"/>
    <w:rsid w:val="0086724C"/>
    <w:rsid w:val="00871919"/>
    <w:rsid w:val="008745F6"/>
    <w:rsid w:val="00883E66"/>
    <w:rsid w:val="00884741"/>
    <w:rsid w:val="00885AAA"/>
    <w:rsid w:val="00886026"/>
    <w:rsid w:val="00892BC0"/>
    <w:rsid w:val="00892C92"/>
    <w:rsid w:val="00896AEB"/>
    <w:rsid w:val="008A5991"/>
    <w:rsid w:val="008B2886"/>
    <w:rsid w:val="008B528F"/>
    <w:rsid w:val="008B6FA1"/>
    <w:rsid w:val="008C1FBB"/>
    <w:rsid w:val="008D27CB"/>
    <w:rsid w:val="008D4BC2"/>
    <w:rsid w:val="008D65B0"/>
    <w:rsid w:val="008E0B83"/>
    <w:rsid w:val="008F1D87"/>
    <w:rsid w:val="00900026"/>
    <w:rsid w:val="009013B7"/>
    <w:rsid w:val="009022E5"/>
    <w:rsid w:val="0091047A"/>
    <w:rsid w:val="00924821"/>
    <w:rsid w:val="00925183"/>
    <w:rsid w:val="00931F3C"/>
    <w:rsid w:val="00933208"/>
    <w:rsid w:val="0093726B"/>
    <w:rsid w:val="00942C7D"/>
    <w:rsid w:val="0094465B"/>
    <w:rsid w:val="009452ED"/>
    <w:rsid w:val="009507FA"/>
    <w:rsid w:val="00951547"/>
    <w:rsid w:val="00965F8F"/>
    <w:rsid w:val="009667B3"/>
    <w:rsid w:val="009732FE"/>
    <w:rsid w:val="0097489B"/>
    <w:rsid w:val="00981ECE"/>
    <w:rsid w:val="00983138"/>
    <w:rsid w:val="009842C5"/>
    <w:rsid w:val="0098534C"/>
    <w:rsid w:val="00995889"/>
    <w:rsid w:val="009A0624"/>
    <w:rsid w:val="009A2470"/>
    <w:rsid w:val="009A33E7"/>
    <w:rsid w:val="009A3EC8"/>
    <w:rsid w:val="009A45AE"/>
    <w:rsid w:val="009B7196"/>
    <w:rsid w:val="009D1E08"/>
    <w:rsid w:val="009D46FE"/>
    <w:rsid w:val="009D55B4"/>
    <w:rsid w:val="009E37C5"/>
    <w:rsid w:val="009E49AF"/>
    <w:rsid w:val="009E516A"/>
    <w:rsid w:val="009E60AD"/>
    <w:rsid w:val="009E60F9"/>
    <w:rsid w:val="009F4E06"/>
    <w:rsid w:val="009F7365"/>
    <w:rsid w:val="009F73D2"/>
    <w:rsid w:val="00A00D1A"/>
    <w:rsid w:val="00A046CE"/>
    <w:rsid w:val="00A07DDB"/>
    <w:rsid w:val="00A1496B"/>
    <w:rsid w:val="00A1742C"/>
    <w:rsid w:val="00A175E4"/>
    <w:rsid w:val="00A178F7"/>
    <w:rsid w:val="00A20523"/>
    <w:rsid w:val="00A317CD"/>
    <w:rsid w:val="00A32909"/>
    <w:rsid w:val="00A44CC2"/>
    <w:rsid w:val="00A46B19"/>
    <w:rsid w:val="00A54B35"/>
    <w:rsid w:val="00A557C8"/>
    <w:rsid w:val="00A67293"/>
    <w:rsid w:val="00A71972"/>
    <w:rsid w:val="00A71AE7"/>
    <w:rsid w:val="00A7446C"/>
    <w:rsid w:val="00A84427"/>
    <w:rsid w:val="00A85159"/>
    <w:rsid w:val="00A851C6"/>
    <w:rsid w:val="00A90D9E"/>
    <w:rsid w:val="00A927EA"/>
    <w:rsid w:val="00A95645"/>
    <w:rsid w:val="00A96014"/>
    <w:rsid w:val="00AA1C99"/>
    <w:rsid w:val="00AA36C4"/>
    <w:rsid w:val="00AB36B9"/>
    <w:rsid w:val="00AB632E"/>
    <w:rsid w:val="00AC08A1"/>
    <w:rsid w:val="00AC4F30"/>
    <w:rsid w:val="00AC5CAB"/>
    <w:rsid w:val="00AC68C6"/>
    <w:rsid w:val="00AC702A"/>
    <w:rsid w:val="00AD38E0"/>
    <w:rsid w:val="00AD454D"/>
    <w:rsid w:val="00AD4FF2"/>
    <w:rsid w:val="00AE2F08"/>
    <w:rsid w:val="00AE5E4E"/>
    <w:rsid w:val="00AF7F4C"/>
    <w:rsid w:val="00B04138"/>
    <w:rsid w:val="00B0520D"/>
    <w:rsid w:val="00B05F7A"/>
    <w:rsid w:val="00B0753F"/>
    <w:rsid w:val="00B12129"/>
    <w:rsid w:val="00B20056"/>
    <w:rsid w:val="00B23F79"/>
    <w:rsid w:val="00B3252B"/>
    <w:rsid w:val="00B336DA"/>
    <w:rsid w:val="00B36F2F"/>
    <w:rsid w:val="00B4054C"/>
    <w:rsid w:val="00B43079"/>
    <w:rsid w:val="00B46EC8"/>
    <w:rsid w:val="00B53790"/>
    <w:rsid w:val="00B562BB"/>
    <w:rsid w:val="00B61617"/>
    <w:rsid w:val="00B702F6"/>
    <w:rsid w:val="00B704F4"/>
    <w:rsid w:val="00B729FF"/>
    <w:rsid w:val="00B7655A"/>
    <w:rsid w:val="00B7676F"/>
    <w:rsid w:val="00B76B47"/>
    <w:rsid w:val="00B93F4D"/>
    <w:rsid w:val="00BA0EB8"/>
    <w:rsid w:val="00BB5618"/>
    <w:rsid w:val="00BC19C0"/>
    <w:rsid w:val="00BC1E62"/>
    <w:rsid w:val="00BC5D18"/>
    <w:rsid w:val="00BC5FCD"/>
    <w:rsid w:val="00BD4958"/>
    <w:rsid w:val="00BE29A0"/>
    <w:rsid w:val="00BE3DFD"/>
    <w:rsid w:val="00BE53C2"/>
    <w:rsid w:val="00BE77CC"/>
    <w:rsid w:val="00BF0C02"/>
    <w:rsid w:val="00BF1DCA"/>
    <w:rsid w:val="00BF306C"/>
    <w:rsid w:val="00BF424C"/>
    <w:rsid w:val="00C02B88"/>
    <w:rsid w:val="00C11305"/>
    <w:rsid w:val="00C14353"/>
    <w:rsid w:val="00C167CC"/>
    <w:rsid w:val="00C16D5F"/>
    <w:rsid w:val="00C25E4C"/>
    <w:rsid w:val="00C33BC6"/>
    <w:rsid w:val="00C41A48"/>
    <w:rsid w:val="00C459D9"/>
    <w:rsid w:val="00C54225"/>
    <w:rsid w:val="00C579D1"/>
    <w:rsid w:val="00C638BE"/>
    <w:rsid w:val="00C63DD8"/>
    <w:rsid w:val="00C647D8"/>
    <w:rsid w:val="00C67570"/>
    <w:rsid w:val="00C704AD"/>
    <w:rsid w:val="00C7077E"/>
    <w:rsid w:val="00C71723"/>
    <w:rsid w:val="00C72CE3"/>
    <w:rsid w:val="00C73038"/>
    <w:rsid w:val="00C825D9"/>
    <w:rsid w:val="00C91D16"/>
    <w:rsid w:val="00C93926"/>
    <w:rsid w:val="00C93DDD"/>
    <w:rsid w:val="00C9535A"/>
    <w:rsid w:val="00CA3562"/>
    <w:rsid w:val="00CA5202"/>
    <w:rsid w:val="00CB7CA6"/>
    <w:rsid w:val="00CC04B5"/>
    <w:rsid w:val="00CC4656"/>
    <w:rsid w:val="00CC4934"/>
    <w:rsid w:val="00CC6220"/>
    <w:rsid w:val="00CC6A14"/>
    <w:rsid w:val="00CD298B"/>
    <w:rsid w:val="00CD303F"/>
    <w:rsid w:val="00CD7BD2"/>
    <w:rsid w:val="00CE2109"/>
    <w:rsid w:val="00CE5957"/>
    <w:rsid w:val="00CE7DFC"/>
    <w:rsid w:val="00CF29C1"/>
    <w:rsid w:val="00D04268"/>
    <w:rsid w:val="00D04BAF"/>
    <w:rsid w:val="00D0587C"/>
    <w:rsid w:val="00D20F21"/>
    <w:rsid w:val="00D21246"/>
    <w:rsid w:val="00D227A7"/>
    <w:rsid w:val="00D23087"/>
    <w:rsid w:val="00D24814"/>
    <w:rsid w:val="00D26478"/>
    <w:rsid w:val="00D37778"/>
    <w:rsid w:val="00D434F9"/>
    <w:rsid w:val="00D43B84"/>
    <w:rsid w:val="00D44EC3"/>
    <w:rsid w:val="00D516EC"/>
    <w:rsid w:val="00D567AF"/>
    <w:rsid w:val="00D6126A"/>
    <w:rsid w:val="00D64124"/>
    <w:rsid w:val="00D66D12"/>
    <w:rsid w:val="00D67FB2"/>
    <w:rsid w:val="00D71A90"/>
    <w:rsid w:val="00D83505"/>
    <w:rsid w:val="00D9006E"/>
    <w:rsid w:val="00D94319"/>
    <w:rsid w:val="00D950E9"/>
    <w:rsid w:val="00DA1E1C"/>
    <w:rsid w:val="00DA2482"/>
    <w:rsid w:val="00DA33CD"/>
    <w:rsid w:val="00DA56BD"/>
    <w:rsid w:val="00DA72D4"/>
    <w:rsid w:val="00DB3307"/>
    <w:rsid w:val="00DB507E"/>
    <w:rsid w:val="00DC0489"/>
    <w:rsid w:val="00DC364A"/>
    <w:rsid w:val="00DC5808"/>
    <w:rsid w:val="00DD2FC4"/>
    <w:rsid w:val="00DD6FCE"/>
    <w:rsid w:val="00DF00A1"/>
    <w:rsid w:val="00DF3B28"/>
    <w:rsid w:val="00E02EF4"/>
    <w:rsid w:val="00E0484C"/>
    <w:rsid w:val="00E0692D"/>
    <w:rsid w:val="00E07727"/>
    <w:rsid w:val="00E1652B"/>
    <w:rsid w:val="00E24274"/>
    <w:rsid w:val="00E329D2"/>
    <w:rsid w:val="00E364BD"/>
    <w:rsid w:val="00E5125C"/>
    <w:rsid w:val="00E517E1"/>
    <w:rsid w:val="00E748D4"/>
    <w:rsid w:val="00E74E55"/>
    <w:rsid w:val="00E76BA3"/>
    <w:rsid w:val="00E7721C"/>
    <w:rsid w:val="00E80CD7"/>
    <w:rsid w:val="00E817D3"/>
    <w:rsid w:val="00E83C3B"/>
    <w:rsid w:val="00E931F5"/>
    <w:rsid w:val="00E9445B"/>
    <w:rsid w:val="00E97B15"/>
    <w:rsid w:val="00EA34C2"/>
    <w:rsid w:val="00EA7AB0"/>
    <w:rsid w:val="00EB100E"/>
    <w:rsid w:val="00EB2AE2"/>
    <w:rsid w:val="00EB446F"/>
    <w:rsid w:val="00EC6339"/>
    <w:rsid w:val="00ED2C5E"/>
    <w:rsid w:val="00ED331A"/>
    <w:rsid w:val="00EE1624"/>
    <w:rsid w:val="00EE5C42"/>
    <w:rsid w:val="00EE69F3"/>
    <w:rsid w:val="00EF7759"/>
    <w:rsid w:val="00F051EA"/>
    <w:rsid w:val="00F11DDC"/>
    <w:rsid w:val="00F125DE"/>
    <w:rsid w:val="00F13951"/>
    <w:rsid w:val="00F26314"/>
    <w:rsid w:val="00F3594D"/>
    <w:rsid w:val="00F36B4D"/>
    <w:rsid w:val="00F3780F"/>
    <w:rsid w:val="00F45B18"/>
    <w:rsid w:val="00F50145"/>
    <w:rsid w:val="00F71784"/>
    <w:rsid w:val="00F84E2C"/>
    <w:rsid w:val="00F85792"/>
    <w:rsid w:val="00F900E9"/>
    <w:rsid w:val="00F903B5"/>
    <w:rsid w:val="00F905DE"/>
    <w:rsid w:val="00F91AC4"/>
    <w:rsid w:val="00F97819"/>
    <w:rsid w:val="00FA129A"/>
    <w:rsid w:val="00FA2441"/>
    <w:rsid w:val="00FA4560"/>
    <w:rsid w:val="00FC3E1D"/>
    <w:rsid w:val="00FC61D5"/>
    <w:rsid w:val="00FE2164"/>
    <w:rsid w:val="00FE2E9F"/>
    <w:rsid w:val="00FE5316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59"/>
    <w:pPr>
      <w:ind w:left="720"/>
      <w:contextualSpacing/>
    </w:pPr>
  </w:style>
  <w:style w:type="paragraph" w:customStyle="1" w:styleId="pheading2">
    <w:name w:val="p_heading2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2">
    <w:name w:val="f_heading2"/>
    <w:basedOn w:val="a0"/>
    <w:rsid w:val="00473D59"/>
  </w:style>
  <w:style w:type="paragraph" w:customStyle="1" w:styleId="pbodytext-center">
    <w:name w:val="p_bodytext-center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-center">
    <w:name w:val="f_bodytext-center"/>
    <w:basedOn w:val="a0"/>
    <w:rsid w:val="00473D59"/>
  </w:style>
  <w:style w:type="paragraph" w:customStyle="1" w:styleId="pheading3">
    <w:name w:val="p_heading3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3">
    <w:name w:val="f_heading3"/>
    <w:basedOn w:val="a0"/>
    <w:rsid w:val="00473D59"/>
  </w:style>
  <w:style w:type="paragraph" w:styleId="a4">
    <w:name w:val="Balloon Text"/>
    <w:basedOn w:val="a"/>
    <w:link w:val="a5"/>
    <w:uiPriority w:val="99"/>
    <w:semiHidden/>
    <w:unhideWhenUsed/>
    <w:rsid w:val="004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D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59"/>
    <w:pPr>
      <w:ind w:left="720"/>
      <w:contextualSpacing/>
    </w:pPr>
  </w:style>
  <w:style w:type="paragraph" w:customStyle="1" w:styleId="pheading2">
    <w:name w:val="p_heading2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2">
    <w:name w:val="f_heading2"/>
    <w:basedOn w:val="a0"/>
    <w:rsid w:val="00473D59"/>
  </w:style>
  <w:style w:type="paragraph" w:customStyle="1" w:styleId="pbodytext-center">
    <w:name w:val="p_bodytext-center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bodytext-center">
    <w:name w:val="f_bodytext-center"/>
    <w:basedOn w:val="a0"/>
    <w:rsid w:val="00473D59"/>
  </w:style>
  <w:style w:type="paragraph" w:customStyle="1" w:styleId="pheading3">
    <w:name w:val="p_heading3"/>
    <w:basedOn w:val="a"/>
    <w:rsid w:val="00473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heading3">
    <w:name w:val="f_heading3"/>
    <w:basedOn w:val="a0"/>
    <w:rsid w:val="00473D59"/>
  </w:style>
  <w:style w:type="paragraph" w:styleId="a4">
    <w:name w:val="Balloon Text"/>
    <w:basedOn w:val="a"/>
    <w:link w:val="a5"/>
    <w:uiPriority w:val="99"/>
    <w:semiHidden/>
    <w:unhideWhenUsed/>
    <w:rsid w:val="00473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il.nca.by/help/ru/calendar_calendar.htm" TargetMode="External"/><Relationship Id="rId18" Type="http://schemas.openxmlformats.org/officeDocument/2006/relationships/hyperlink" Target="http://mail.nca.by/help/ru/message_listing.htm" TargetMode="External"/><Relationship Id="rId26" Type="http://schemas.openxmlformats.org/officeDocument/2006/relationships/hyperlink" Target="http://mail.nca.by/help/ru/calendar_month_view.htm" TargetMode="External"/><Relationship Id="rId39" Type="http://schemas.openxmlformats.org/officeDocument/2006/relationships/hyperlink" Target="http://mail.nca.by/help/ru/options_bes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mail.nca.by/help/ru/compose_compose.htm" TargetMode="External"/><Relationship Id="rId34" Type="http://schemas.openxmlformats.org/officeDocument/2006/relationships/hyperlink" Target="http://mail.nca.by/help/ru/options_folders.htm" TargetMode="External"/><Relationship Id="rId42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mail.nca.by/help/ru/notes.htm" TargetMode="External"/><Relationship Id="rId17" Type="http://schemas.openxmlformats.org/officeDocument/2006/relationships/hyperlink" Target="http://mail.nca.by/help/ru/options_filters.htm" TargetMode="External"/><Relationship Id="rId25" Type="http://schemas.openxmlformats.org/officeDocument/2006/relationships/hyperlink" Target="http://mail.nca.by/help/ru/calendar_week_view.htm" TargetMode="External"/><Relationship Id="rId33" Type="http://schemas.openxmlformats.org/officeDocument/2006/relationships/hyperlink" Target="http://mail.nca.by/help/ru/options_email_templates.htm" TargetMode="External"/><Relationship Id="rId38" Type="http://schemas.openxmlformats.org/officeDocument/2006/relationships/hyperlink" Target="http://mail.nca.by/help/ru/options_columns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ail.nca.by/help/ru/options_folders.htm" TargetMode="External"/><Relationship Id="rId20" Type="http://schemas.openxmlformats.org/officeDocument/2006/relationships/hyperlink" Target="http://mail.nca.by/help/ru/message_view.htm" TargetMode="External"/><Relationship Id="rId29" Type="http://schemas.openxmlformats.org/officeDocument/2006/relationships/hyperlink" Target="http://mail.nca.by/help/ru/notes.ht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mail.nca.by/help/ru/tasks.htm" TargetMode="External"/><Relationship Id="rId24" Type="http://schemas.openxmlformats.org/officeDocument/2006/relationships/hyperlink" Target="http://mail.nca.by/help/ru/calendar_day_view.htm" TargetMode="External"/><Relationship Id="rId32" Type="http://schemas.openxmlformats.org/officeDocument/2006/relationships/hyperlink" Target="http://mail.nca.by/help/ru/options_compose.htm" TargetMode="External"/><Relationship Id="rId37" Type="http://schemas.openxmlformats.org/officeDocument/2006/relationships/hyperlink" Target="http://mail.nca.by/help/ru/options_mailboxes.htm" TargetMode="External"/><Relationship Id="rId40" Type="http://schemas.openxmlformats.org/officeDocument/2006/relationships/hyperlink" Target="http://mail.nca.by/help/ru/options_advanced_settings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ail.nca.by/help/ru/folders.htm" TargetMode="External"/><Relationship Id="rId23" Type="http://schemas.openxmlformats.org/officeDocument/2006/relationships/hyperlink" Target="http://mail.nca.by/help/ru/calendar_calendar.htm" TargetMode="External"/><Relationship Id="rId28" Type="http://schemas.openxmlformats.org/officeDocument/2006/relationships/hyperlink" Target="http://mail.nca.by/help/ru/tasks.htm" TargetMode="External"/><Relationship Id="rId36" Type="http://schemas.openxmlformats.org/officeDocument/2006/relationships/hyperlink" Target="http://mail.nca.by/help/ru/options_calendar.htm" TargetMode="External"/><Relationship Id="rId10" Type="http://schemas.openxmlformats.org/officeDocument/2006/relationships/hyperlink" Target="http://mail.nca.by/help/ru/message_listing.htm" TargetMode="External"/><Relationship Id="rId19" Type="http://schemas.openxmlformats.org/officeDocument/2006/relationships/hyperlink" Target="http://mail.nca.by/help/ru/message_view.htm" TargetMode="External"/><Relationship Id="rId31" Type="http://schemas.openxmlformats.org/officeDocument/2006/relationships/hyperlink" Target="http://mail.nca.by/help/ru/options_personalize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5.png"/><Relationship Id="rId22" Type="http://schemas.openxmlformats.org/officeDocument/2006/relationships/hyperlink" Target="http://mail.nca.by/help/ru/compose_fax_compose.htm" TargetMode="External"/><Relationship Id="rId27" Type="http://schemas.openxmlformats.org/officeDocument/2006/relationships/hyperlink" Target="http://mail.nca.by/help/ru/contacts.htm" TargetMode="External"/><Relationship Id="rId30" Type="http://schemas.openxmlformats.org/officeDocument/2006/relationships/hyperlink" Target="http://mail.nca.by/help/ru/options_overview.htm" TargetMode="External"/><Relationship Id="rId35" Type="http://schemas.openxmlformats.org/officeDocument/2006/relationships/hyperlink" Target="http://mail.nca.by/help/ru/options_filter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1547</Words>
  <Characters>8819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2016-02-29T13:38:00Z</dcterms:created>
  <dcterms:modified xsi:type="dcterms:W3CDTF">2016-02-29T13:53:00Z</dcterms:modified>
</cp:coreProperties>
</file>